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4102A0C8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4A40C6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19 giugno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  <w:r w:rsidR="008F1AF9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</w:t>
      </w:r>
    </w:p>
    <w:p w14:paraId="5C12F1B5" w14:textId="58E1914F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4CD9DD51" w14:textId="37F64E8C" w:rsidR="00D16C52" w:rsidRDefault="00B0408F" w:rsidP="00BB788A">
      <w:pPr>
        <w:spacing w:after="0" w:line="240" w:lineRule="auto"/>
        <w:jc w:val="center"/>
        <w:rPr>
          <w:rFonts w:ascii="Arial" w:hAnsi="Arial" w:cs="Arial"/>
          <w:b/>
          <w:bCs/>
          <w:smallCaps/>
          <w:color w:val="1F3864" w:themeColor="accent1" w:themeShade="80"/>
          <w:sz w:val="38"/>
          <w:szCs w:val="38"/>
          <w:lang w:val="it-IT"/>
        </w:rPr>
      </w:pPr>
      <w:r>
        <w:rPr>
          <w:rFonts w:ascii="Arial" w:hAnsi="Arial" w:cs="Arial"/>
          <w:b/>
          <w:bCs/>
          <w:smallCaps/>
          <w:color w:val="1F3864" w:themeColor="accent1" w:themeShade="80"/>
          <w:sz w:val="38"/>
          <w:szCs w:val="38"/>
          <w:lang w:val="it-IT"/>
        </w:rPr>
        <w:t>Studio FBK c</w:t>
      </w:r>
      <w:r w:rsidR="007277C8">
        <w:rPr>
          <w:rFonts w:ascii="Arial" w:hAnsi="Arial" w:cs="Arial"/>
          <w:b/>
          <w:bCs/>
          <w:smallCaps/>
          <w:color w:val="1F3864" w:themeColor="accent1" w:themeShade="80"/>
          <w:sz w:val="38"/>
          <w:szCs w:val="38"/>
          <w:lang w:val="it-IT"/>
        </w:rPr>
        <w:t>alcola</w:t>
      </w:r>
      <w:r w:rsidR="00BB788A">
        <w:rPr>
          <w:rFonts w:ascii="Arial" w:hAnsi="Arial" w:cs="Arial"/>
          <w:b/>
          <w:bCs/>
          <w:smallCaps/>
          <w:color w:val="1F3864" w:themeColor="accent1" w:themeShade="80"/>
          <w:sz w:val="38"/>
          <w:szCs w:val="38"/>
          <w:lang w:val="it-IT"/>
        </w:rPr>
        <w:t xml:space="preserve"> la probabilità di sviluppare sintomi in s</w:t>
      </w:r>
      <w:r w:rsidR="00AE1A96">
        <w:rPr>
          <w:rFonts w:ascii="Arial" w:hAnsi="Arial" w:cs="Arial"/>
          <w:b/>
          <w:bCs/>
          <w:smallCaps/>
          <w:color w:val="1F3864" w:themeColor="accent1" w:themeShade="80"/>
          <w:sz w:val="38"/>
          <w:szCs w:val="38"/>
          <w:lang w:val="it-IT"/>
        </w:rPr>
        <w:t>eguito all’infezione di SARS-CoV</w:t>
      </w:r>
      <w:r w:rsidR="00BB788A">
        <w:rPr>
          <w:rFonts w:ascii="Arial" w:hAnsi="Arial" w:cs="Arial"/>
          <w:b/>
          <w:bCs/>
          <w:smallCaps/>
          <w:color w:val="1F3864" w:themeColor="accent1" w:themeShade="80"/>
          <w:sz w:val="38"/>
          <w:szCs w:val="38"/>
          <w:lang w:val="it-IT"/>
        </w:rPr>
        <w:t>-2</w:t>
      </w:r>
    </w:p>
    <w:p w14:paraId="5600088E" w14:textId="77777777" w:rsidR="00BB788A" w:rsidRDefault="00BB788A" w:rsidP="00BB788A">
      <w:pPr>
        <w:spacing w:after="0" w:line="240" w:lineRule="auto"/>
        <w:jc w:val="center"/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</w:pPr>
    </w:p>
    <w:p w14:paraId="6D396A97" w14:textId="77777777" w:rsidR="0015492E" w:rsidRDefault="00BB788A" w:rsidP="001F09E9">
      <w:pPr>
        <w:spacing w:after="0" w:line="240" w:lineRule="auto"/>
        <w:jc w:val="center"/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L’analisi condotta dai ricercatori della Fondazione Bruno Kessler di Trento</w:t>
      </w:r>
      <w:r w:rsidR="00906288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,</w:t>
      </w:r>
      <w:r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 </w:t>
      </w:r>
    </w:p>
    <w:p w14:paraId="52F55E6D" w14:textId="1D0BEABF" w:rsidR="000C430B" w:rsidRPr="000C430B" w:rsidRDefault="00BB788A" w:rsidP="001F09E9">
      <w:pPr>
        <w:spacing w:after="0" w:line="240" w:lineRule="auto"/>
        <w:jc w:val="center"/>
        <w:rPr>
          <w:rFonts w:ascii="Arial" w:eastAsia="Times New Roman" w:hAnsi="Arial" w:cs="Arial"/>
          <w:b/>
          <w:color w:val="1F3864" w:themeColor="accent1" w:themeShade="80"/>
          <w:sz w:val="28"/>
          <w:szCs w:val="28"/>
          <w:lang w:val="it-IT" w:eastAsia="it-IT"/>
        </w:rPr>
      </w:pPr>
      <w:r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in collaborazione con i colleghi </w:t>
      </w:r>
      <w:r w:rsidR="00960516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di istituzioni </w:t>
      </w:r>
      <w:r w:rsidR="00DA11AC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sanitarie lombarde </w:t>
      </w:r>
      <w:r w:rsidR="0087299A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e atenei </w:t>
      </w:r>
      <w:r w:rsidR="00DA11AC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milanesi</w:t>
      </w:r>
      <w:r w:rsidR="0087299A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 e USA</w:t>
      </w:r>
      <w:r w:rsidR="00906288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,</w:t>
      </w:r>
      <w:r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 </w:t>
      </w:r>
      <w:r w:rsidR="002518C1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è disponibile online</w:t>
      </w:r>
      <w:r w:rsidR="002518C1" w:rsidRPr="002518C1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 nell’archivio </w:t>
      </w:r>
      <w:proofErr w:type="spellStart"/>
      <w:r w:rsidR="002518C1" w:rsidRPr="002518C1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arXiv</w:t>
      </w:r>
      <w:proofErr w:type="spellEnd"/>
      <w:r w:rsidR="00960516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 xml:space="preserve"> </w:t>
      </w:r>
      <w:r w:rsidR="002518C1" w:rsidRPr="002518C1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in attesa di pubblicazione su rivista scientifica</w:t>
      </w:r>
    </w:p>
    <w:p w14:paraId="403CBD9A" w14:textId="0D9BE1DC" w:rsidR="000D5A1D" w:rsidRPr="00B52BA9" w:rsidRDefault="000D5A1D" w:rsidP="000508A8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</w:p>
    <w:p w14:paraId="75428D1E" w14:textId="77777777" w:rsidR="003115C0" w:rsidRPr="000508A8" w:rsidRDefault="003115C0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0FDC9174" w14:textId="07777652" w:rsidR="000F6886" w:rsidRDefault="0003714D" w:rsidP="00ED076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03714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F30A7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Qual è la probabilità di sviluppare sintomi più o meno gravi</w:t>
      </w:r>
      <w:r w:rsidR="000F688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F30A7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 seguito all’infezione del virus </w:t>
      </w:r>
      <w:r w:rsidR="00F30A75" w:rsidRPr="00F30A7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SARS-CoV-2</w:t>
      </w:r>
      <w:r w:rsidR="00F30A7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? </w:t>
      </w:r>
      <w:r w:rsidR="0096051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 ricercatori della </w:t>
      </w:r>
      <w:r w:rsidR="00960516" w:rsidRPr="004A1DB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</w:t>
      </w:r>
      <w:r w:rsidR="0096051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</w:t>
      </w:r>
      <w:r w:rsidR="00960516" w:rsidRPr="004A1DB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Trento</w:t>
      </w:r>
      <w:r w:rsidR="004A1DB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,</w:t>
      </w:r>
      <w:r w:rsidR="0096051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collaborazione con </w:t>
      </w:r>
      <w:r w:rsidR="00ED07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istituzioni </w:t>
      </w:r>
      <w:r w:rsidR="00B47800" w:rsidRPr="00B4780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sanitarie lombarde e atenei milanesi e USA</w:t>
      </w:r>
      <w:r w:rsidR="004A1DB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ED076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4A1DB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l’hanno </w:t>
      </w:r>
      <w:r w:rsidR="00BF56B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calcolata</w:t>
      </w:r>
      <w:r w:rsidR="00F30A7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tramite uno studio condotto </w:t>
      </w:r>
      <w:r w:rsidR="00D5023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su</w:t>
      </w:r>
      <w:r w:rsidR="00F30A7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4</w:t>
      </w:r>
      <w:r w:rsidR="000F688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F30A7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326 </w:t>
      </w:r>
      <w:r w:rsidR="006A58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persone</w:t>
      </w:r>
      <w:r w:rsidR="00F30A7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Lombardia. </w:t>
      </w:r>
    </w:p>
    <w:p w14:paraId="0D553AB7" w14:textId="0C9492BE" w:rsidR="006B059B" w:rsidRDefault="000521DB" w:rsidP="00ED076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Dall’</w:t>
      </w:r>
      <w:r w:rsidR="00DA11A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analisi, </w:t>
      </w:r>
      <w:hyperlink r:id="rId7" w:history="1">
        <w:r w:rsidR="00DA11AC" w:rsidRPr="00464EC2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 xml:space="preserve">disponibile online nell’archivio </w:t>
        </w:r>
        <w:proofErr w:type="spellStart"/>
        <w:r w:rsidR="00DA11AC" w:rsidRPr="00464EC2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arXiv</w:t>
        </w:r>
        <w:proofErr w:type="spellEnd"/>
      </w:hyperlink>
      <w:r w:rsidR="00DA11AC" w:rsidRPr="00DA11A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in attesa di pubblicazione su rivista scientifica</w:t>
      </w:r>
      <w:r w:rsidR="00DA11A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 emerso che i</w:t>
      </w:r>
      <w:r w:rsidR="001142D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</w:t>
      </w:r>
      <w:r w:rsidR="000F688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69,1 % di tutti i soggetti </w:t>
      </w:r>
      <w:r w:rsidR="0067227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con meno di 60 anni</w:t>
      </w:r>
      <w:r w:rsidR="00672279" w:rsidDel="001676D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1676D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che hanno </w:t>
      </w:r>
      <w:r w:rsidR="0048719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contratto l’infezione da SARS-Co</w:t>
      </w:r>
      <w:r w:rsidR="001676D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V-2 </w:t>
      </w:r>
      <w:r w:rsidR="000F688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non ha sviluppato sintom</w:t>
      </w:r>
      <w:r w:rsidR="003B5A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 clinici </w:t>
      </w:r>
      <w:r w:rsidR="00D723C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(</w:t>
      </w:r>
      <w:r w:rsidR="003B5A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definiti in questa analisi come sintomi respiratori o febbre sopra i 37,5 gradi</w:t>
      </w:r>
      <w:r w:rsidR="00D723C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)</w:t>
      </w:r>
      <w:r w:rsidR="003B5A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="000F688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Il 6,9% </w:t>
      </w:r>
      <w:r w:rsidR="001142D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</w:t>
      </w:r>
      <w:r w:rsidR="00172DD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gli infetti </w:t>
      </w:r>
      <w:r w:rsidR="000F688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con più di 60 anni ha avuto sintomi critici</w:t>
      </w:r>
      <w:r w:rsidR="003B5A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 w:rsidR="0084704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tali </w:t>
      </w:r>
      <w:r w:rsidR="003B5A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cioè </w:t>
      </w:r>
      <w:r w:rsidR="0084704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da richiedere</w:t>
      </w:r>
      <w:r w:rsidR="000F688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cure intensive o </w:t>
      </w:r>
      <w:r w:rsidR="0084704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da poter </w:t>
      </w:r>
      <w:r w:rsidR="000F688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causa</w:t>
      </w:r>
      <w:r w:rsidR="0084704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re</w:t>
      </w:r>
      <w:r w:rsidR="000F688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D723C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 decesso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="004C748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</w:t>
      </w:r>
      <w:r w:rsidR="006076A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 generale</w:t>
      </w:r>
      <w:r w:rsidR="008B78E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6076A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4C748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</w:t>
      </w:r>
      <w:r w:rsidR="004C7489" w:rsidRPr="004C748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rischio di avere sintomi</w:t>
      </w:r>
      <w:r w:rsidR="004C748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cresce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con l’età mentre è sostanzialmente uguale negli uomini e nelle donne. In queste ultime è inferiore</w:t>
      </w:r>
      <w:r w:rsidR="004A5C7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d</w:t>
      </w:r>
      <w:r w:rsidR="006C4BA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el</w:t>
      </w:r>
      <w:r w:rsidR="004A5C7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53</w:t>
      </w:r>
      <w:r w:rsidR="006C4BA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4A5C7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5</w:t>
      </w:r>
      <w:r w:rsidR="0061174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%, il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rischio di avere sintomi critici. </w:t>
      </w:r>
    </w:p>
    <w:p w14:paraId="4F4890DC" w14:textId="15FF55E1" w:rsidR="0061174F" w:rsidRPr="004A40C6" w:rsidRDefault="00FC6DE4" w:rsidP="00261E38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Lo studio è importante per evidenziare </w:t>
      </w:r>
      <w:r w:rsidR="007D701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percentuale de</w:t>
      </w:r>
      <w:r w:rsidR="003B5A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gli infetti sintomatici </w:t>
      </w:r>
      <w:r w:rsidR="00C51CC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nelle diverse fasce d’età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 w:rsidR="00DE2B3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cioè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individui infetti dal virus </w:t>
      </w:r>
      <w:r w:rsidRPr="00FC6DE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SARS-CoV-2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042E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che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mostrano </w:t>
      </w:r>
      <w:r w:rsidR="003B5AC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sintomi clinici</w:t>
      </w:r>
      <w:r w:rsidR="001244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261E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Ad esempio gli individui </w:t>
      </w:r>
      <w:r w:rsidR="009639CA" w:rsidRPr="009639C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sotto i 20 anni </w:t>
      </w:r>
      <w:r w:rsidR="00E57AE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nell’81,4% dei casi </w:t>
      </w:r>
      <w:r w:rsidR="00D045F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appaiono </w:t>
      </w:r>
      <w:r w:rsidR="00544A0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senza sintomi clinici</w:t>
      </w:r>
      <w:r w:rsidR="00CB6ADF" w:rsidRPr="00CB6ADF">
        <w:rPr>
          <w:lang w:val="it-IT"/>
        </w:rPr>
        <w:t xml:space="preserve"> </w:t>
      </w:r>
      <w:r w:rsidR="00CB6AD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anche se </w:t>
      </w:r>
      <w:r w:rsidR="001676D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hanno sviluppato l’infezione</w:t>
      </w:r>
      <w:r w:rsidR="00E57AE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23402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1970E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</w:t>
      </w:r>
      <w:r w:rsidR="00544A0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infezioni senza sintomi clinici negli individui con più di 80 anni </w:t>
      </w:r>
      <w:r w:rsidR="007A0E3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scendono al</w:t>
      </w:r>
      <w:r w:rsidR="00544A0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33</w:t>
      </w:r>
      <w:r w:rsidR="006C4BA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544A0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1%</w:t>
      </w:r>
      <w:r w:rsidR="007A0E3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23194423" w14:textId="403E3EC5" w:rsidR="000F6886" w:rsidRPr="00DF6ED3" w:rsidRDefault="000521DB" w:rsidP="00ED076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“</w:t>
      </w:r>
      <w:r w:rsidR="007A0E36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Questo </w:t>
      </w:r>
      <w:r w:rsidR="006920D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lavoro</w:t>
      </w:r>
      <w:r w:rsidR="00DF6ED3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”, sottolinea </w:t>
      </w:r>
      <w:hyperlink r:id="rId8" w:history="1">
        <w:r w:rsidR="00DF6ED3" w:rsidRPr="001A4B08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 xml:space="preserve">Stefano </w:t>
        </w:r>
        <w:proofErr w:type="spellStart"/>
        <w:r w:rsidR="00DF6ED3" w:rsidRPr="001A4B08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Merler</w:t>
        </w:r>
        <w:proofErr w:type="spellEnd"/>
      </w:hyperlink>
      <w:r w:rsidR="00DF6ED3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7A0E36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757A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epidemiologo FBK</w:t>
      </w:r>
      <w:r w:rsidR="002C642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</w:t>
      </w:r>
      <w:r w:rsidR="005757A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6920D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autore dello studio, </w:t>
      </w:r>
      <w:r w:rsidR="00DF6ED3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“c</w:t>
      </w:r>
      <w:r w:rsidR="007A0E36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 permette di dimostrare chiaramente le difficoltà di individuare le infezioni con la sorveglianza</w:t>
      </w:r>
      <w:r w:rsidR="00C402A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7A0E36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visto che la maggiora</w:t>
      </w:r>
      <w:r w:rsidR="00A45749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</w:t>
      </w:r>
      <w:r w:rsidR="007A0E36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za di queste non </w:t>
      </w:r>
      <w:r w:rsidR="001C106E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sono associate a</w:t>
      </w:r>
      <w:r w:rsidR="007A0E36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sinto</w:t>
      </w:r>
      <w:r w:rsidR="001C106E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</w:t>
      </w:r>
      <w:r w:rsidR="007A0E36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 </w:t>
      </w:r>
      <w:r w:rsidR="001C106E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respiratori o febbre</w:t>
      </w:r>
      <w:r w:rsidR="007A0E36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  <w:r w:rsidR="00520B6E" w:rsidRPr="00520B6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L’indagine rappresenta </w:t>
      </w:r>
      <w:r w:rsidR="00520B6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inoltre </w:t>
      </w:r>
      <w:r w:rsidR="00520B6E" w:rsidRPr="00520B6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un utile tassello per capire meglio il ruolo dei bambini nell’epidemiologia di COVID-19, cosa su cui si sa obiettivamente ancora poco. </w:t>
      </w:r>
      <w:proofErr w:type="gramStart"/>
      <w:r w:rsidR="00520B6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E’</w:t>
      </w:r>
      <w:proofErr w:type="gramEnd"/>
      <w:r w:rsidR="007A0E36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noto a tutti che sono stati identificati pochi bambini</w:t>
      </w:r>
      <w:r w:rsidR="00E0154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positivi durante la pandemia </w:t>
      </w:r>
      <w:r w:rsidR="003C597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ma</w:t>
      </w:r>
      <w:r w:rsidR="00E0154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q</w:t>
      </w:r>
      <w:r w:rsidR="007A0E36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uesto studio permette di distinguere il contributo di una possibile </w:t>
      </w:r>
      <w:r w:rsidR="007A0E36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lastRenderedPageBreak/>
        <w:t xml:space="preserve">minor </w:t>
      </w:r>
      <w:r w:rsidR="00A45749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suscettibilità</w:t>
      </w:r>
      <w:r w:rsidR="007A0E36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all’infezione dei bambini, che avevamo </w:t>
      </w:r>
      <w:r w:rsidR="00A45749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identificato in un precedente studio</w:t>
      </w:r>
      <w:r w:rsidR="006C014C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condotto in Cina</w:t>
      </w:r>
      <w:r w:rsidR="00A45749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rispetto appunto alla probabilità di sviluppare sintomi clinici una volta infetti. </w:t>
      </w:r>
      <w:r w:rsidR="00520B6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Si aprono</w:t>
      </w:r>
      <w:r w:rsidR="00A45749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C143D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infine</w:t>
      </w:r>
      <w:r w:rsidR="00A45749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FA744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altre </w:t>
      </w:r>
      <w:r w:rsidR="00A45749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interessanti questioni di ricerca. </w:t>
      </w:r>
      <w:r w:rsidR="00577A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</w:t>
      </w:r>
      <w:r w:rsidR="00A45749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bbiamo stimato la probabilità di sviluppo di malattia critica a seguito dell’infezione, trovando che </w:t>
      </w:r>
      <w:r w:rsidR="00F8694B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</w:t>
      </w:r>
      <w:r w:rsidR="00A45749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C9581F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particolarmente </w:t>
      </w:r>
      <w:r w:rsidR="00A45749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alta nelle </w:t>
      </w:r>
      <w:r w:rsidR="00427C22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fasce</w:t>
      </w:r>
      <w:r w:rsidR="00A45749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</w:t>
      </w:r>
      <w:r w:rsidR="001648A0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età</w:t>
      </w:r>
      <w:r w:rsidR="00A45749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92628D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più</w:t>
      </w:r>
      <w:r w:rsidR="00A45749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anziane</w:t>
      </w:r>
      <w:r w:rsidR="002162E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(</w:t>
      </w:r>
      <w:r w:rsidR="00092BD1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il 18.6% negli infetti con </w:t>
      </w:r>
      <w:r w:rsidR="003A4AAF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più</w:t>
      </w:r>
      <w:r w:rsidR="002162E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80 anni), </w:t>
      </w:r>
      <w:r w:rsidR="00FA744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 questo ce lo aspettavamo. M</w:t>
      </w:r>
      <w:r w:rsidR="00A45749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 abbiamo anche visto che le donne hanno un rischio minore</w:t>
      </w:r>
      <w:r w:rsidR="009C03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il</w:t>
      </w:r>
      <w:r w:rsidR="00A45749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D1238C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perché</w:t>
      </w:r>
      <w:r w:rsidR="001C106E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 anche i</w:t>
      </w:r>
      <w:r w:rsidR="00BF28EF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</w:t>
      </w:r>
      <w:r w:rsidR="001C106E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attesa di altri studi che confermin</w:t>
      </w:r>
      <w:r w:rsidR="0054671D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</w:t>
      </w:r>
      <w:r w:rsidR="001C106E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quest</w:t>
      </w:r>
      <w:r w:rsidR="0054671D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</w:t>
      </w:r>
      <w:r w:rsidR="001C106E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risultat</w:t>
      </w:r>
      <w:r w:rsidR="0054671D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</w:t>
      </w:r>
      <w:r w:rsidR="001C106E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A45749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BB71A9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resta </w:t>
      </w:r>
      <w:r w:rsidR="00256CE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ancora </w:t>
      </w:r>
      <w:r w:rsidR="00BB71A9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tutto da chiarire</w:t>
      </w:r>
      <w:r w:rsidR="00DF6ED3"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”.</w:t>
      </w:r>
    </w:p>
    <w:p w14:paraId="1814BE51" w14:textId="7AB94364" w:rsidR="00DF6ED3" w:rsidRDefault="00DF6ED3" w:rsidP="00ED076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DF6ED3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Nota metodologica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: </w:t>
      </w:r>
      <w:r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Lo studio è stato svolto seguendo una coorte di individui, definita dai contatti dei casi accertati nelle operazioni di investigazione epidemiologica in Lombardia. In particolare, tutti questi contatti dei casi sono stati</w:t>
      </w:r>
      <w:r w:rsidR="00B7704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testati per presenza di SARS-Co</w:t>
      </w:r>
      <w:bookmarkStart w:id="0" w:name="_GoBack"/>
      <w:bookmarkEnd w:id="0"/>
      <w:r w:rsidRPr="00DF6ED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V-2 (con tampone) o per presenza di anticorpi (indagine sierologica). Il 54% dei contatti si è infettato e sono stati monitorati i sintomi nel tempo.</w:t>
      </w:r>
    </w:p>
    <w:p w14:paraId="0C6DDA56" w14:textId="67D9370B" w:rsidR="00452C93" w:rsidRDefault="00452C93" w:rsidP="00ED076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8C437F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Link allo studio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: </w:t>
      </w:r>
      <w:hyperlink r:id="rId9" w:history="1">
        <w:r w:rsidR="001B0429" w:rsidRPr="009B6F9C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https://arxiv.org/abs/2006.08471</w:t>
        </w:r>
      </w:hyperlink>
    </w:p>
    <w:p w14:paraId="4EBEB113" w14:textId="77777777" w:rsidR="001B0429" w:rsidRPr="00906288" w:rsidRDefault="001B0429" w:rsidP="00ED076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sectPr w:rsidR="001B0429" w:rsidRPr="00906288" w:rsidSect="00626BF5">
      <w:headerReference w:type="default" r:id="rId10"/>
      <w:footerReference w:type="default" r:id="rId11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558148" w14:textId="77777777" w:rsidR="00B52F91" w:rsidRDefault="00B52F91" w:rsidP="00D82385">
      <w:pPr>
        <w:spacing w:after="0" w:line="240" w:lineRule="auto"/>
      </w:pPr>
      <w:r>
        <w:separator/>
      </w:r>
    </w:p>
  </w:endnote>
  <w:endnote w:type="continuationSeparator" w:id="0">
    <w:p w14:paraId="65F363FB" w14:textId="77777777" w:rsidR="00B52F91" w:rsidRDefault="00B52F91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AE1A96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2413D6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hyperlink r:id="rId1" w:history="1">
            <w:r w:rsidR="00551438" w:rsidRPr="000508A8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t>Viviana Lupi</w:t>
            </w:r>
          </w:hyperlink>
        </w:p>
        <w:p w14:paraId="0E28A492" w14:textId="77777777" w:rsidR="00D82385" w:rsidRPr="00204474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204474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204474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204474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204474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hyperlink r:id="rId2" w:history="1">
            <w:r w:rsidR="00551438" w:rsidRPr="00204474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lupi@fbk.eu</w:t>
            </w:r>
          </w:hyperlink>
          <w:r w:rsidR="00AF1658" w:rsidRPr="00204474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hyperlink r:id="rId3" w:history="1">
            <w:r w:rsidR="008734A3"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0461 312</w:t>
            </w:r>
            <w:r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482</w:t>
            </w:r>
          </w:hyperlink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6C236C" w14:textId="77777777" w:rsidR="00B52F91" w:rsidRDefault="00B52F91" w:rsidP="00D82385">
      <w:pPr>
        <w:spacing w:after="0" w:line="240" w:lineRule="auto"/>
      </w:pPr>
      <w:r>
        <w:separator/>
      </w:r>
    </w:p>
  </w:footnote>
  <w:footnote w:type="continuationSeparator" w:id="0">
    <w:p w14:paraId="04E1CAE9" w14:textId="77777777" w:rsidR="00B52F91" w:rsidRDefault="00B52F91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9" w15:restartNumberingAfterBreak="0">
    <w:nsid w:val="7BF233CB"/>
    <w:multiLevelType w:val="hybridMultilevel"/>
    <w:tmpl w:val="CBF2B8AA"/>
    <w:lvl w:ilvl="0" w:tplc="269C8DF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3"/>
  </w:num>
  <w:num w:numId="7">
    <w:abstractNumId w:val="6"/>
  </w:num>
  <w:num w:numId="8">
    <w:abstractNumId w:val="7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A63"/>
    <w:rsid w:val="00006EA4"/>
    <w:rsid w:val="000122F9"/>
    <w:rsid w:val="00014A9E"/>
    <w:rsid w:val="000152E5"/>
    <w:rsid w:val="00017DB9"/>
    <w:rsid w:val="00023F8F"/>
    <w:rsid w:val="0002429E"/>
    <w:rsid w:val="00026289"/>
    <w:rsid w:val="00032A68"/>
    <w:rsid w:val="0003714D"/>
    <w:rsid w:val="000374AD"/>
    <w:rsid w:val="0003784C"/>
    <w:rsid w:val="00044AF9"/>
    <w:rsid w:val="00044C8A"/>
    <w:rsid w:val="0004534A"/>
    <w:rsid w:val="00045747"/>
    <w:rsid w:val="000508A8"/>
    <w:rsid w:val="000521DB"/>
    <w:rsid w:val="000553BB"/>
    <w:rsid w:val="00056E58"/>
    <w:rsid w:val="00060AE2"/>
    <w:rsid w:val="00062518"/>
    <w:rsid w:val="000625C4"/>
    <w:rsid w:val="00065CB0"/>
    <w:rsid w:val="00070EBE"/>
    <w:rsid w:val="000738EA"/>
    <w:rsid w:val="00080199"/>
    <w:rsid w:val="00086276"/>
    <w:rsid w:val="00087ACB"/>
    <w:rsid w:val="00092BD1"/>
    <w:rsid w:val="00095679"/>
    <w:rsid w:val="000972F6"/>
    <w:rsid w:val="000A297A"/>
    <w:rsid w:val="000A437D"/>
    <w:rsid w:val="000A64E0"/>
    <w:rsid w:val="000B1897"/>
    <w:rsid w:val="000B2987"/>
    <w:rsid w:val="000B2FB6"/>
    <w:rsid w:val="000B4DFE"/>
    <w:rsid w:val="000B5249"/>
    <w:rsid w:val="000C1973"/>
    <w:rsid w:val="000C2EDE"/>
    <w:rsid w:val="000C3B41"/>
    <w:rsid w:val="000C430B"/>
    <w:rsid w:val="000C520D"/>
    <w:rsid w:val="000C551E"/>
    <w:rsid w:val="000C5DA9"/>
    <w:rsid w:val="000C65B4"/>
    <w:rsid w:val="000C6EF2"/>
    <w:rsid w:val="000D0631"/>
    <w:rsid w:val="000D34B9"/>
    <w:rsid w:val="000D35FA"/>
    <w:rsid w:val="000D5A1D"/>
    <w:rsid w:val="000D6A4F"/>
    <w:rsid w:val="000E0846"/>
    <w:rsid w:val="000E12BD"/>
    <w:rsid w:val="000E133A"/>
    <w:rsid w:val="000E36D0"/>
    <w:rsid w:val="000E3C8D"/>
    <w:rsid w:val="000E6048"/>
    <w:rsid w:val="000F42D7"/>
    <w:rsid w:val="000F58D4"/>
    <w:rsid w:val="000F6886"/>
    <w:rsid w:val="000F6C6A"/>
    <w:rsid w:val="001053C9"/>
    <w:rsid w:val="00106B6E"/>
    <w:rsid w:val="001107CE"/>
    <w:rsid w:val="001124AD"/>
    <w:rsid w:val="001142DE"/>
    <w:rsid w:val="00116685"/>
    <w:rsid w:val="00121EA4"/>
    <w:rsid w:val="00122694"/>
    <w:rsid w:val="0012444E"/>
    <w:rsid w:val="00124AB3"/>
    <w:rsid w:val="00127619"/>
    <w:rsid w:val="0013190B"/>
    <w:rsid w:val="00131CE7"/>
    <w:rsid w:val="00137868"/>
    <w:rsid w:val="00145DBB"/>
    <w:rsid w:val="00146506"/>
    <w:rsid w:val="0015492E"/>
    <w:rsid w:val="00155EF0"/>
    <w:rsid w:val="001564C8"/>
    <w:rsid w:val="00160434"/>
    <w:rsid w:val="00161D1D"/>
    <w:rsid w:val="001648A0"/>
    <w:rsid w:val="001676DE"/>
    <w:rsid w:val="0017014D"/>
    <w:rsid w:val="00172DD9"/>
    <w:rsid w:val="00174F67"/>
    <w:rsid w:val="00176CA6"/>
    <w:rsid w:val="00180F34"/>
    <w:rsid w:val="00182B22"/>
    <w:rsid w:val="00183308"/>
    <w:rsid w:val="00187EF4"/>
    <w:rsid w:val="0019029D"/>
    <w:rsid w:val="00192406"/>
    <w:rsid w:val="00196424"/>
    <w:rsid w:val="001970EE"/>
    <w:rsid w:val="001A27AF"/>
    <w:rsid w:val="001A3A0D"/>
    <w:rsid w:val="001A4B08"/>
    <w:rsid w:val="001A5D5B"/>
    <w:rsid w:val="001A77B7"/>
    <w:rsid w:val="001B0429"/>
    <w:rsid w:val="001B0FEB"/>
    <w:rsid w:val="001B2FB0"/>
    <w:rsid w:val="001B59D4"/>
    <w:rsid w:val="001B6CCD"/>
    <w:rsid w:val="001C106E"/>
    <w:rsid w:val="001C5CF9"/>
    <w:rsid w:val="001C5EC7"/>
    <w:rsid w:val="001D10E0"/>
    <w:rsid w:val="001E1B22"/>
    <w:rsid w:val="001E4B2A"/>
    <w:rsid w:val="001E6DD1"/>
    <w:rsid w:val="001F09E9"/>
    <w:rsid w:val="001F2075"/>
    <w:rsid w:val="001F4B56"/>
    <w:rsid w:val="001F7F48"/>
    <w:rsid w:val="00204474"/>
    <w:rsid w:val="00205DEC"/>
    <w:rsid w:val="00207C9A"/>
    <w:rsid w:val="002162E9"/>
    <w:rsid w:val="00217163"/>
    <w:rsid w:val="002221C8"/>
    <w:rsid w:val="00222BDC"/>
    <w:rsid w:val="002253A1"/>
    <w:rsid w:val="00230A4E"/>
    <w:rsid w:val="00231C7E"/>
    <w:rsid w:val="00232226"/>
    <w:rsid w:val="00232E4F"/>
    <w:rsid w:val="0023402D"/>
    <w:rsid w:val="0023569B"/>
    <w:rsid w:val="00236E86"/>
    <w:rsid w:val="002413D6"/>
    <w:rsid w:val="002443AA"/>
    <w:rsid w:val="0025028B"/>
    <w:rsid w:val="002518C1"/>
    <w:rsid w:val="0025641B"/>
    <w:rsid w:val="00256CE9"/>
    <w:rsid w:val="00257A25"/>
    <w:rsid w:val="00260AE3"/>
    <w:rsid w:val="00261E38"/>
    <w:rsid w:val="002671EB"/>
    <w:rsid w:val="00267A03"/>
    <w:rsid w:val="00272CBF"/>
    <w:rsid w:val="0027596A"/>
    <w:rsid w:val="00285A86"/>
    <w:rsid w:val="002879B2"/>
    <w:rsid w:val="00297335"/>
    <w:rsid w:val="002A3AF4"/>
    <w:rsid w:val="002B394C"/>
    <w:rsid w:val="002B425B"/>
    <w:rsid w:val="002B4CE6"/>
    <w:rsid w:val="002B6EA8"/>
    <w:rsid w:val="002C1A5A"/>
    <w:rsid w:val="002C4739"/>
    <w:rsid w:val="002C642A"/>
    <w:rsid w:val="002C6811"/>
    <w:rsid w:val="002D1DB7"/>
    <w:rsid w:val="002D3558"/>
    <w:rsid w:val="002D4B9F"/>
    <w:rsid w:val="002D5383"/>
    <w:rsid w:val="002E401E"/>
    <w:rsid w:val="002E56A9"/>
    <w:rsid w:val="002E7253"/>
    <w:rsid w:val="002F21D1"/>
    <w:rsid w:val="002F3D35"/>
    <w:rsid w:val="00300F94"/>
    <w:rsid w:val="00302109"/>
    <w:rsid w:val="003028B5"/>
    <w:rsid w:val="003057E7"/>
    <w:rsid w:val="00306100"/>
    <w:rsid w:val="003115C0"/>
    <w:rsid w:val="003173DF"/>
    <w:rsid w:val="00323D01"/>
    <w:rsid w:val="00327759"/>
    <w:rsid w:val="00333B1D"/>
    <w:rsid w:val="003343B9"/>
    <w:rsid w:val="00334518"/>
    <w:rsid w:val="00340D19"/>
    <w:rsid w:val="003422B4"/>
    <w:rsid w:val="00342F99"/>
    <w:rsid w:val="00343F47"/>
    <w:rsid w:val="00344B17"/>
    <w:rsid w:val="00346AD1"/>
    <w:rsid w:val="00355125"/>
    <w:rsid w:val="003561B1"/>
    <w:rsid w:val="0036065D"/>
    <w:rsid w:val="00360C4A"/>
    <w:rsid w:val="00362C30"/>
    <w:rsid w:val="00370387"/>
    <w:rsid w:val="003706F5"/>
    <w:rsid w:val="00371275"/>
    <w:rsid w:val="003773D4"/>
    <w:rsid w:val="00380150"/>
    <w:rsid w:val="003913B7"/>
    <w:rsid w:val="00391426"/>
    <w:rsid w:val="0039291B"/>
    <w:rsid w:val="0039453A"/>
    <w:rsid w:val="0039566A"/>
    <w:rsid w:val="00396DB9"/>
    <w:rsid w:val="00397368"/>
    <w:rsid w:val="00397F94"/>
    <w:rsid w:val="003A0215"/>
    <w:rsid w:val="003A0DD5"/>
    <w:rsid w:val="003A3F11"/>
    <w:rsid w:val="003A4AAF"/>
    <w:rsid w:val="003B4351"/>
    <w:rsid w:val="003B472D"/>
    <w:rsid w:val="003B5AC0"/>
    <w:rsid w:val="003C12C8"/>
    <w:rsid w:val="003C2173"/>
    <w:rsid w:val="003C45BA"/>
    <w:rsid w:val="003C5978"/>
    <w:rsid w:val="003C7EAE"/>
    <w:rsid w:val="003D610A"/>
    <w:rsid w:val="003E053D"/>
    <w:rsid w:val="003E1440"/>
    <w:rsid w:val="003E314D"/>
    <w:rsid w:val="003E61FE"/>
    <w:rsid w:val="003E6F40"/>
    <w:rsid w:val="003F67AB"/>
    <w:rsid w:val="004007FC"/>
    <w:rsid w:val="004022D3"/>
    <w:rsid w:val="00402CA8"/>
    <w:rsid w:val="00407056"/>
    <w:rsid w:val="004079AD"/>
    <w:rsid w:val="00410569"/>
    <w:rsid w:val="00411B59"/>
    <w:rsid w:val="004137F9"/>
    <w:rsid w:val="004171AD"/>
    <w:rsid w:val="0042390A"/>
    <w:rsid w:val="004248A6"/>
    <w:rsid w:val="0042604B"/>
    <w:rsid w:val="00427C22"/>
    <w:rsid w:val="00443C67"/>
    <w:rsid w:val="00444038"/>
    <w:rsid w:val="00444B34"/>
    <w:rsid w:val="004524AD"/>
    <w:rsid w:val="00452C93"/>
    <w:rsid w:val="00453C53"/>
    <w:rsid w:val="0046053A"/>
    <w:rsid w:val="004619F9"/>
    <w:rsid w:val="004634FE"/>
    <w:rsid w:val="00464EC2"/>
    <w:rsid w:val="00466611"/>
    <w:rsid w:val="00471C4A"/>
    <w:rsid w:val="00476C6F"/>
    <w:rsid w:val="00481AA9"/>
    <w:rsid w:val="004820D8"/>
    <w:rsid w:val="00483D3F"/>
    <w:rsid w:val="004848D5"/>
    <w:rsid w:val="00486683"/>
    <w:rsid w:val="0048719C"/>
    <w:rsid w:val="004925A6"/>
    <w:rsid w:val="00495152"/>
    <w:rsid w:val="004A051C"/>
    <w:rsid w:val="004A0867"/>
    <w:rsid w:val="004A1DBD"/>
    <w:rsid w:val="004A2D58"/>
    <w:rsid w:val="004A40C6"/>
    <w:rsid w:val="004A42C8"/>
    <w:rsid w:val="004A5C7F"/>
    <w:rsid w:val="004A61E6"/>
    <w:rsid w:val="004B0ECC"/>
    <w:rsid w:val="004B1B87"/>
    <w:rsid w:val="004B25D7"/>
    <w:rsid w:val="004B511F"/>
    <w:rsid w:val="004C2073"/>
    <w:rsid w:val="004C7131"/>
    <w:rsid w:val="004C7489"/>
    <w:rsid w:val="004D15D0"/>
    <w:rsid w:val="004D5B31"/>
    <w:rsid w:val="004D652C"/>
    <w:rsid w:val="004E0879"/>
    <w:rsid w:val="004E2590"/>
    <w:rsid w:val="004E5FF1"/>
    <w:rsid w:val="004E6688"/>
    <w:rsid w:val="004F5E61"/>
    <w:rsid w:val="004F6211"/>
    <w:rsid w:val="005032EC"/>
    <w:rsid w:val="005042EC"/>
    <w:rsid w:val="005071B0"/>
    <w:rsid w:val="005108A9"/>
    <w:rsid w:val="0052044A"/>
    <w:rsid w:val="00520B6E"/>
    <w:rsid w:val="005227AE"/>
    <w:rsid w:val="00525DB6"/>
    <w:rsid w:val="005263EC"/>
    <w:rsid w:val="00526EBB"/>
    <w:rsid w:val="00527272"/>
    <w:rsid w:val="00531627"/>
    <w:rsid w:val="00533441"/>
    <w:rsid w:val="0053470E"/>
    <w:rsid w:val="005364A4"/>
    <w:rsid w:val="00536BA1"/>
    <w:rsid w:val="00537160"/>
    <w:rsid w:val="00541401"/>
    <w:rsid w:val="00544A07"/>
    <w:rsid w:val="0054671D"/>
    <w:rsid w:val="00551438"/>
    <w:rsid w:val="005516E8"/>
    <w:rsid w:val="00564980"/>
    <w:rsid w:val="00565700"/>
    <w:rsid w:val="00566AB2"/>
    <w:rsid w:val="0057111A"/>
    <w:rsid w:val="005748BD"/>
    <w:rsid w:val="00574B00"/>
    <w:rsid w:val="005757A2"/>
    <w:rsid w:val="00577A19"/>
    <w:rsid w:val="00584CE4"/>
    <w:rsid w:val="005913A1"/>
    <w:rsid w:val="005A07A6"/>
    <w:rsid w:val="005A347D"/>
    <w:rsid w:val="005A495A"/>
    <w:rsid w:val="005A625C"/>
    <w:rsid w:val="005A72EA"/>
    <w:rsid w:val="005B0118"/>
    <w:rsid w:val="005B4C67"/>
    <w:rsid w:val="005B6AC3"/>
    <w:rsid w:val="005C1108"/>
    <w:rsid w:val="005C311A"/>
    <w:rsid w:val="005C4C24"/>
    <w:rsid w:val="005D5D69"/>
    <w:rsid w:val="005D5FAC"/>
    <w:rsid w:val="005E1BFD"/>
    <w:rsid w:val="005E1F40"/>
    <w:rsid w:val="005E29C6"/>
    <w:rsid w:val="005E3119"/>
    <w:rsid w:val="005F0B74"/>
    <w:rsid w:val="005F4A4C"/>
    <w:rsid w:val="005F4DA8"/>
    <w:rsid w:val="005F5138"/>
    <w:rsid w:val="006076AF"/>
    <w:rsid w:val="0061174F"/>
    <w:rsid w:val="00617DED"/>
    <w:rsid w:val="00621800"/>
    <w:rsid w:val="00626BF5"/>
    <w:rsid w:val="00627C12"/>
    <w:rsid w:val="00627E02"/>
    <w:rsid w:val="006302C7"/>
    <w:rsid w:val="006320B4"/>
    <w:rsid w:val="006321FB"/>
    <w:rsid w:val="00636DB6"/>
    <w:rsid w:val="00641495"/>
    <w:rsid w:val="00642FB2"/>
    <w:rsid w:val="00643E1F"/>
    <w:rsid w:val="006445EF"/>
    <w:rsid w:val="006449FA"/>
    <w:rsid w:val="006452B2"/>
    <w:rsid w:val="00646D0D"/>
    <w:rsid w:val="00653B7A"/>
    <w:rsid w:val="00655E51"/>
    <w:rsid w:val="00662633"/>
    <w:rsid w:val="00662D52"/>
    <w:rsid w:val="0066455C"/>
    <w:rsid w:val="00666380"/>
    <w:rsid w:val="00672279"/>
    <w:rsid w:val="0067231A"/>
    <w:rsid w:val="006757C4"/>
    <w:rsid w:val="00680A3D"/>
    <w:rsid w:val="00687C15"/>
    <w:rsid w:val="00687ED6"/>
    <w:rsid w:val="006920D6"/>
    <w:rsid w:val="006920ED"/>
    <w:rsid w:val="006A343E"/>
    <w:rsid w:val="006A4E88"/>
    <w:rsid w:val="006A5146"/>
    <w:rsid w:val="006A5835"/>
    <w:rsid w:val="006B059B"/>
    <w:rsid w:val="006B20D6"/>
    <w:rsid w:val="006B3864"/>
    <w:rsid w:val="006B7EF6"/>
    <w:rsid w:val="006C014C"/>
    <w:rsid w:val="006C0D2A"/>
    <w:rsid w:val="006C22C7"/>
    <w:rsid w:val="006C4BA9"/>
    <w:rsid w:val="006C64A4"/>
    <w:rsid w:val="006C73F4"/>
    <w:rsid w:val="006D1FE5"/>
    <w:rsid w:val="006D6739"/>
    <w:rsid w:val="006E449C"/>
    <w:rsid w:val="006E6481"/>
    <w:rsid w:val="006E64CA"/>
    <w:rsid w:val="006E7E5D"/>
    <w:rsid w:val="006F6C9F"/>
    <w:rsid w:val="006F6FFF"/>
    <w:rsid w:val="00701976"/>
    <w:rsid w:val="00707843"/>
    <w:rsid w:val="007113AD"/>
    <w:rsid w:val="007127C4"/>
    <w:rsid w:val="007162CE"/>
    <w:rsid w:val="0071770A"/>
    <w:rsid w:val="007241C3"/>
    <w:rsid w:val="0072632A"/>
    <w:rsid w:val="007277C8"/>
    <w:rsid w:val="00730419"/>
    <w:rsid w:val="007322CE"/>
    <w:rsid w:val="00737BAA"/>
    <w:rsid w:val="00737E24"/>
    <w:rsid w:val="007402E1"/>
    <w:rsid w:val="00744655"/>
    <w:rsid w:val="00747B03"/>
    <w:rsid w:val="00750824"/>
    <w:rsid w:val="00751AED"/>
    <w:rsid w:val="00751F90"/>
    <w:rsid w:val="00756BC3"/>
    <w:rsid w:val="00757C3D"/>
    <w:rsid w:val="0076497E"/>
    <w:rsid w:val="00766C94"/>
    <w:rsid w:val="00770052"/>
    <w:rsid w:val="00770CEA"/>
    <w:rsid w:val="00771CEF"/>
    <w:rsid w:val="00772303"/>
    <w:rsid w:val="00772FA0"/>
    <w:rsid w:val="00773052"/>
    <w:rsid w:val="00774F35"/>
    <w:rsid w:val="00775817"/>
    <w:rsid w:val="00775B47"/>
    <w:rsid w:val="00781F39"/>
    <w:rsid w:val="00784C51"/>
    <w:rsid w:val="00785BE2"/>
    <w:rsid w:val="0079565F"/>
    <w:rsid w:val="00795BE2"/>
    <w:rsid w:val="007A03B0"/>
    <w:rsid w:val="007A0E36"/>
    <w:rsid w:val="007A4FDD"/>
    <w:rsid w:val="007B07BB"/>
    <w:rsid w:val="007B109F"/>
    <w:rsid w:val="007C4AB4"/>
    <w:rsid w:val="007D0A7A"/>
    <w:rsid w:val="007D5145"/>
    <w:rsid w:val="007D701B"/>
    <w:rsid w:val="007D76C2"/>
    <w:rsid w:val="007E4E5B"/>
    <w:rsid w:val="007F1774"/>
    <w:rsid w:val="007F4E6F"/>
    <w:rsid w:val="007F536A"/>
    <w:rsid w:val="007F55E7"/>
    <w:rsid w:val="007F7AD5"/>
    <w:rsid w:val="00802CCB"/>
    <w:rsid w:val="0080332B"/>
    <w:rsid w:val="00805270"/>
    <w:rsid w:val="00805B9F"/>
    <w:rsid w:val="00806F44"/>
    <w:rsid w:val="0080789A"/>
    <w:rsid w:val="008146F9"/>
    <w:rsid w:val="00822CA5"/>
    <w:rsid w:val="00825C34"/>
    <w:rsid w:val="00834674"/>
    <w:rsid w:val="00834F12"/>
    <w:rsid w:val="00840784"/>
    <w:rsid w:val="0084247D"/>
    <w:rsid w:val="008461FA"/>
    <w:rsid w:val="00847045"/>
    <w:rsid w:val="00850DC9"/>
    <w:rsid w:val="0085193E"/>
    <w:rsid w:val="008545E3"/>
    <w:rsid w:val="00854FD1"/>
    <w:rsid w:val="00857B88"/>
    <w:rsid w:val="00861082"/>
    <w:rsid w:val="00863F84"/>
    <w:rsid w:val="00865F79"/>
    <w:rsid w:val="00866583"/>
    <w:rsid w:val="00867E3E"/>
    <w:rsid w:val="0087299A"/>
    <w:rsid w:val="008734A3"/>
    <w:rsid w:val="00882246"/>
    <w:rsid w:val="00885195"/>
    <w:rsid w:val="008872A8"/>
    <w:rsid w:val="00891A72"/>
    <w:rsid w:val="00892470"/>
    <w:rsid w:val="0089608E"/>
    <w:rsid w:val="008A3C2A"/>
    <w:rsid w:val="008A4662"/>
    <w:rsid w:val="008A53EE"/>
    <w:rsid w:val="008A6584"/>
    <w:rsid w:val="008A6F8B"/>
    <w:rsid w:val="008B109C"/>
    <w:rsid w:val="008B6BD0"/>
    <w:rsid w:val="008B78E5"/>
    <w:rsid w:val="008C2303"/>
    <w:rsid w:val="008C2EA6"/>
    <w:rsid w:val="008C324E"/>
    <w:rsid w:val="008C437F"/>
    <w:rsid w:val="008C5649"/>
    <w:rsid w:val="008D12DE"/>
    <w:rsid w:val="008D24B4"/>
    <w:rsid w:val="008D74FD"/>
    <w:rsid w:val="008E18E8"/>
    <w:rsid w:val="008E3292"/>
    <w:rsid w:val="008E4D20"/>
    <w:rsid w:val="008F035A"/>
    <w:rsid w:val="008F089C"/>
    <w:rsid w:val="008F1AF9"/>
    <w:rsid w:val="008F300E"/>
    <w:rsid w:val="008F3CB2"/>
    <w:rsid w:val="008F5CA8"/>
    <w:rsid w:val="009027AB"/>
    <w:rsid w:val="00906288"/>
    <w:rsid w:val="0090792E"/>
    <w:rsid w:val="009157D6"/>
    <w:rsid w:val="00920D19"/>
    <w:rsid w:val="00922E03"/>
    <w:rsid w:val="00924394"/>
    <w:rsid w:val="009246BD"/>
    <w:rsid w:val="00924B7D"/>
    <w:rsid w:val="009253D2"/>
    <w:rsid w:val="0092628D"/>
    <w:rsid w:val="00933065"/>
    <w:rsid w:val="00934F87"/>
    <w:rsid w:val="00952305"/>
    <w:rsid w:val="009526A2"/>
    <w:rsid w:val="00953F23"/>
    <w:rsid w:val="00955388"/>
    <w:rsid w:val="00960516"/>
    <w:rsid w:val="00960B70"/>
    <w:rsid w:val="009639CA"/>
    <w:rsid w:val="009707A1"/>
    <w:rsid w:val="00971BCE"/>
    <w:rsid w:val="00971F62"/>
    <w:rsid w:val="009770BF"/>
    <w:rsid w:val="00984B51"/>
    <w:rsid w:val="0099048C"/>
    <w:rsid w:val="00995818"/>
    <w:rsid w:val="00996991"/>
    <w:rsid w:val="009A3736"/>
    <w:rsid w:val="009A6AFC"/>
    <w:rsid w:val="009B11AD"/>
    <w:rsid w:val="009B13CA"/>
    <w:rsid w:val="009B52AD"/>
    <w:rsid w:val="009B7B55"/>
    <w:rsid w:val="009C0276"/>
    <w:rsid w:val="009C0324"/>
    <w:rsid w:val="009C0BA9"/>
    <w:rsid w:val="009C132E"/>
    <w:rsid w:val="009D01AB"/>
    <w:rsid w:val="009D16F7"/>
    <w:rsid w:val="009D42A4"/>
    <w:rsid w:val="009D4907"/>
    <w:rsid w:val="009D6130"/>
    <w:rsid w:val="009E54A3"/>
    <w:rsid w:val="009E7140"/>
    <w:rsid w:val="009E79AB"/>
    <w:rsid w:val="009F22D2"/>
    <w:rsid w:val="009F5E61"/>
    <w:rsid w:val="00A03773"/>
    <w:rsid w:val="00A06F1E"/>
    <w:rsid w:val="00A12B2F"/>
    <w:rsid w:val="00A16448"/>
    <w:rsid w:val="00A315DE"/>
    <w:rsid w:val="00A334B3"/>
    <w:rsid w:val="00A33670"/>
    <w:rsid w:val="00A40019"/>
    <w:rsid w:val="00A4270F"/>
    <w:rsid w:val="00A44170"/>
    <w:rsid w:val="00A45749"/>
    <w:rsid w:val="00A45ECA"/>
    <w:rsid w:val="00A45FB3"/>
    <w:rsid w:val="00A47AB9"/>
    <w:rsid w:val="00A50A16"/>
    <w:rsid w:val="00A51946"/>
    <w:rsid w:val="00A52486"/>
    <w:rsid w:val="00A53248"/>
    <w:rsid w:val="00A532CA"/>
    <w:rsid w:val="00A5553C"/>
    <w:rsid w:val="00A5739E"/>
    <w:rsid w:val="00A61A66"/>
    <w:rsid w:val="00A647B2"/>
    <w:rsid w:val="00A65554"/>
    <w:rsid w:val="00A655B3"/>
    <w:rsid w:val="00A676D5"/>
    <w:rsid w:val="00A72FDA"/>
    <w:rsid w:val="00A73CAC"/>
    <w:rsid w:val="00A7456D"/>
    <w:rsid w:val="00A8155A"/>
    <w:rsid w:val="00A8182E"/>
    <w:rsid w:val="00A82A7E"/>
    <w:rsid w:val="00A93000"/>
    <w:rsid w:val="00A94A58"/>
    <w:rsid w:val="00AA4174"/>
    <w:rsid w:val="00AA4AB8"/>
    <w:rsid w:val="00AA7361"/>
    <w:rsid w:val="00AB2D47"/>
    <w:rsid w:val="00AB382C"/>
    <w:rsid w:val="00AC33D1"/>
    <w:rsid w:val="00AC36F0"/>
    <w:rsid w:val="00AC3CB9"/>
    <w:rsid w:val="00AC3E75"/>
    <w:rsid w:val="00AD0D46"/>
    <w:rsid w:val="00AD0F38"/>
    <w:rsid w:val="00AD39FF"/>
    <w:rsid w:val="00AD3E92"/>
    <w:rsid w:val="00AE1A96"/>
    <w:rsid w:val="00AE3221"/>
    <w:rsid w:val="00AE35F3"/>
    <w:rsid w:val="00AF1658"/>
    <w:rsid w:val="00AF1A90"/>
    <w:rsid w:val="00AF6925"/>
    <w:rsid w:val="00AF74A3"/>
    <w:rsid w:val="00B0408F"/>
    <w:rsid w:val="00B06A9C"/>
    <w:rsid w:val="00B1276F"/>
    <w:rsid w:val="00B1454C"/>
    <w:rsid w:val="00B22769"/>
    <w:rsid w:val="00B2401C"/>
    <w:rsid w:val="00B25B75"/>
    <w:rsid w:val="00B2700A"/>
    <w:rsid w:val="00B30F4C"/>
    <w:rsid w:val="00B31650"/>
    <w:rsid w:val="00B323E1"/>
    <w:rsid w:val="00B33617"/>
    <w:rsid w:val="00B40C01"/>
    <w:rsid w:val="00B422B2"/>
    <w:rsid w:val="00B42A36"/>
    <w:rsid w:val="00B42BA8"/>
    <w:rsid w:val="00B42C9D"/>
    <w:rsid w:val="00B446B6"/>
    <w:rsid w:val="00B45B91"/>
    <w:rsid w:val="00B46F5F"/>
    <w:rsid w:val="00B47800"/>
    <w:rsid w:val="00B50696"/>
    <w:rsid w:val="00B52BA9"/>
    <w:rsid w:val="00B52F91"/>
    <w:rsid w:val="00B5502B"/>
    <w:rsid w:val="00B57519"/>
    <w:rsid w:val="00B62130"/>
    <w:rsid w:val="00B63B81"/>
    <w:rsid w:val="00B76E5C"/>
    <w:rsid w:val="00B7704E"/>
    <w:rsid w:val="00B828C8"/>
    <w:rsid w:val="00B84071"/>
    <w:rsid w:val="00B8586C"/>
    <w:rsid w:val="00B8677A"/>
    <w:rsid w:val="00B91A36"/>
    <w:rsid w:val="00BA3755"/>
    <w:rsid w:val="00BA7785"/>
    <w:rsid w:val="00BB053D"/>
    <w:rsid w:val="00BB28DA"/>
    <w:rsid w:val="00BB71A9"/>
    <w:rsid w:val="00BB788A"/>
    <w:rsid w:val="00BC165D"/>
    <w:rsid w:val="00BC59BB"/>
    <w:rsid w:val="00BC6E5D"/>
    <w:rsid w:val="00BD1B7C"/>
    <w:rsid w:val="00BD2B15"/>
    <w:rsid w:val="00BE109B"/>
    <w:rsid w:val="00BE539B"/>
    <w:rsid w:val="00BF04BF"/>
    <w:rsid w:val="00BF0A04"/>
    <w:rsid w:val="00BF0A3C"/>
    <w:rsid w:val="00BF28EF"/>
    <w:rsid w:val="00BF313C"/>
    <w:rsid w:val="00BF56B7"/>
    <w:rsid w:val="00C002DF"/>
    <w:rsid w:val="00C02058"/>
    <w:rsid w:val="00C06985"/>
    <w:rsid w:val="00C07961"/>
    <w:rsid w:val="00C1198A"/>
    <w:rsid w:val="00C143D0"/>
    <w:rsid w:val="00C23224"/>
    <w:rsid w:val="00C27580"/>
    <w:rsid w:val="00C31266"/>
    <w:rsid w:val="00C3508C"/>
    <w:rsid w:val="00C35E5A"/>
    <w:rsid w:val="00C36EF1"/>
    <w:rsid w:val="00C402A8"/>
    <w:rsid w:val="00C41C59"/>
    <w:rsid w:val="00C43CC7"/>
    <w:rsid w:val="00C45391"/>
    <w:rsid w:val="00C51A0C"/>
    <w:rsid w:val="00C51CCB"/>
    <w:rsid w:val="00C5217F"/>
    <w:rsid w:val="00C52A95"/>
    <w:rsid w:val="00C54397"/>
    <w:rsid w:val="00C562E7"/>
    <w:rsid w:val="00C61FEE"/>
    <w:rsid w:val="00C6300C"/>
    <w:rsid w:val="00C64E00"/>
    <w:rsid w:val="00C67645"/>
    <w:rsid w:val="00C74F90"/>
    <w:rsid w:val="00C75FC9"/>
    <w:rsid w:val="00C82AAD"/>
    <w:rsid w:val="00C948F2"/>
    <w:rsid w:val="00C94C3B"/>
    <w:rsid w:val="00C9581F"/>
    <w:rsid w:val="00C970BC"/>
    <w:rsid w:val="00CA0A18"/>
    <w:rsid w:val="00CA528F"/>
    <w:rsid w:val="00CB6ADF"/>
    <w:rsid w:val="00CB6B40"/>
    <w:rsid w:val="00CB7958"/>
    <w:rsid w:val="00CB7E69"/>
    <w:rsid w:val="00CC0DDF"/>
    <w:rsid w:val="00CC301B"/>
    <w:rsid w:val="00CD269B"/>
    <w:rsid w:val="00CD3CF7"/>
    <w:rsid w:val="00CD708B"/>
    <w:rsid w:val="00CE49D8"/>
    <w:rsid w:val="00CE6986"/>
    <w:rsid w:val="00CE764E"/>
    <w:rsid w:val="00CF02B6"/>
    <w:rsid w:val="00CF29EC"/>
    <w:rsid w:val="00CF648B"/>
    <w:rsid w:val="00CF79CB"/>
    <w:rsid w:val="00D00E8D"/>
    <w:rsid w:val="00D042C6"/>
    <w:rsid w:val="00D045F3"/>
    <w:rsid w:val="00D10D86"/>
    <w:rsid w:val="00D1238C"/>
    <w:rsid w:val="00D14196"/>
    <w:rsid w:val="00D16C52"/>
    <w:rsid w:val="00D2131A"/>
    <w:rsid w:val="00D21D0E"/>
    <w:rsid w:val="00D248B6"/>
    <w:rsid w:val="00D3028C"/>
    <w:rsid w:val="00D31561"/>
    <w:rsid w:val="00D32109"/>
    <w:rsid w:val="00D3633B"/>
    <w:rsid w:val="00D46B11"/>
    <w:rsid w:val="00D50239"/>
    <w:rsid w:val="00D5069C"/>
    <w:rsid w:val="00D54F32"/>
    <w:rsid w:val="00D6472C"/>
    <w:rsid w:val="00D67577"/>
    <w:rsid w:val="00D71450"/>
    <w:rsid w:val="00D723C1"/>
    <w:rsid w:val="00D809CB"/>
    <w:rsid w:val="00D82385"/>
    <w:rsid w:val="00D8349D"/>
    <w:rsid w:val="00D86564"/>
    <w:rsid w:val="00D867AE"/>
    <w:rsid w:val="00D90BAB"/>
    <w:rsid w:val="00D944A0"/>
    <w:rsid w:val="00D9607D"/>
    <w:rsid w:val="00D96D27"/>
    <w:rsid w:val="00DA11AC"/>
    <w:rsid w:val="00DA1463"/>
    <w:rsid w:val="00DA2734"/>
    <w:rsid w:val="00DA3F64"/>
    <w:rsid w:val="00DB091C"/>
    <w:rsid w:val="00DB1819"/>
    <w:rsid w:val="00DB2ED4"/>
    <w:rsid w:val="00DB328C"/>
    <w:rsid w:val="00DB3867"/>
    <w:rsid w:val="00DB525C"/>
    <w:rsid w:val="00DC0799"/>
    <w:rsid w:val="00DC1555"/>
    <w:rsid w:val="00DC1D75"/>
    <w:rsid w:val="00DC3D7A"/>
    <w:rsid w:val="00DC52A5"/>
    <w:rsid w:val="00DC53C7"/>
    <w:rsid w:val="00DD2E33"/>
    <w:rsid w:val="00DE2B33"/>
    <w:rsid w:val="00DE2CA4"/>
    <w:rsid w:val="00DE473E"/>
    <w:rsid w:val="00DE533C"/>
    <w:rsid w:val="00DE5C83"/>
    <w:rsid w:val="00DF6ED3"/>
    <w:rsid w:val="00DF7202"/>
    <w:rsid w:val="00E01548"/>
    <w:rsid w:val="00E03F85"/>
    <w:rsid w:val="00E04B83"/>
    <w:rsid w:val="00E13548"/>
    <w:rsid w:val="00E143C1"/>
    <w:rsid w:val="00E21CBB"/>
    <w:rsid w:val="00E22E3E"/>
    <w:rsid w:val="00E325D9"/>
    <w:rsid w:val="00E40F27"/>
    <w:rsid w:val="00E4131D"/>
    <w:rsid w:val="00E42940"/>
    <w:rsid w:val="00E46C39"/>
    <w:rsid w:val="00E47CD4"/>
    <w:rsid w:val="00E527FE"/>
    <w:rsid w:val="00E56183"/>
    <w:rsid w:val="00E57AE4"/>
    <w:rsid w:val="00E60799"/>
    <w:rsid w:val="00E702D3"/>
    <w:rsid w:val="00E86CD2"/>
    <w:rsid w:val="00E9014C"/>
    <w:rsid w:val="00E954FA"/>
    <w:rsid w:val="00E96DDD"/>
    <w:rsid w:val="00EA3060"/>
    <w:rsid w:val="00EA321D"/>
    <w:rsid w:val="00EB0267"/>
    <w:rsid w:val="00EB4351"/>
    <w:rsid w:val="00EB7C3F"/>
    <w:rsid w:val="00EC1520"/>
    <w:rsid w:val="00EC4D0E"/>
    <w:rsid w:val="00EC7711"/>
    <w:rsid w:val="00ED0769"/>
    <w:rsid w:val="00ED18BD"/>
    <w:rsid w:val="00EE159D"/>
    <w:rsid w:val="00EE7C0C"/>
    <w:rsid w:val="00EF225B"/>
    <w:rsid w:val="00EF2870"/>
    <w:rsid w:val="00EF3A89"/>
    <w:rsid w:val="00EF4A6E"/>
    <w:rsid w:val="00EF655A"/>
    <w:rsid w:val="00F00045"/>
    <w:rsid w:val="00F01DF8"/>
    <w:rsid w:val="00F06087"/>
    <w:rsid w:val="00F06E31"/>
    <w:rsid w:val="00F11E8E"/>
    <w:rsid w:val="00F17780"/>
    <w:rsid w:val="00F228D2"/>
    <w:rsid w:val="00F2372E"/>
    <w:rsid w:val="00F23E04"/>
    <w:rsid w:val="00F256DD"/>
    <w:rsid w:val="00F25E0A"/>
    <w:rsid w:val="00F275DD"/>
    <w:rsid w:val="00F3040A"/>
    <w:rsid w:val="00F30A75"/>
    <w:rsid w:val="00F30B21"/>
    <w:rsid w:val="00F30EB3"/>
    <w:rsid w:val="00F319E3"/>
    <w:rsid w:val="00F373C5"/>
    <w:rsid w:val="00F418CD"/>
    <w:rsid w:val="00F43143"/>
    <w:rsid w:val="00F4376E"/>
    <w:rsid w:val="00F44D39"/>
    <w:rsid w:val="00F47EA0"/>
    <w:rsid w:val="00F51737"/>
    <w:rsid w:val="00F51CD4"/>
    <w:rsid w:val="00F5272F"/>
    <w:rsid w:val="00F5408F"/>
    <w:rsid w:val="00F574D9"/>
    <w:rsid w:val="00F62601"/>
    <w:rsid w:val="00F65233"/>
    <w:rsid w:val="00F73BFA"/>
    <w:rsid w:val="00F7604E"/>
    <w:rsid w:val="00F81344"/>
    <w:rsid w:val="00F816FC"/>
    <w:rsid w:val="00F82833"/>
    <w:rsid w:val="00F838F8"/>
    <w:rsid w:val="00F8694B"/>
    <w:rsid w:val="00F9627D"/>
    <w:rsid w:val="00FA7445"/>
    <w:rsid w:val="00FB0B03"/>
    <w:rsid w:val="00FB23CA"/>
    <w:rsid w:val="00FB6095"/>
    <w:rsid w:val="00FB7817"/>
    <w:rsid w:val="00FB7E69"/>
    <w:rsid w:val="00FC255A"/>
    <w:rsid w:val="00FC6DE4"/>
    <w:rsid w:val="00FC783A"/>
    <w:rsid w:val="00FD26B7"/>
    <w:rsid w:val="00FD4440"/>
    <w:rsid w:val="00FD5B31"/>
    <w:rsid w:val="00FD7BB9"/>
    <w:rsid w:val="00FE41CC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B59D4"/>
  </w:style>
  <w:style w:type="paragraph" w:styleId="Titolo1">
    <w:name w:val="heading 1"/>
    <w:basedOn w:val="Normale"/>
    <w:next w:val="Normale"/>
    <w:link w:val="Titolo1Carattere"/>
    <w:uiPriority w:val="9"/>
    <w:qFormat/>
    <w:rsid w:val="001F09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F09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F09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F09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9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ct.fbk.eu/people/detail/stefano-merle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rxiv.org/abs/2006.0847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arxiv.org/abs/2006.08471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tel:+39%200461%20319482" TargetMode="External"/><Relationship Id="rId2" Type="http://schemas.openxmlformats.org/officeDocument/2006/relationships/hyperlink" Target="mailto:lupi@fbk.eu" TargetMode="External"/><Relationship Id="rId1" Type="http://schemas.openxmlformats.org/officeDocument/2006/relationships/hyperlink" Target="https://magazine.fbk.eu/en/author/viviana-lup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550</Words>
  <Characters>3137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30</cp:revision>
  <cp:lastPrinted>2019-05-15T13:05:00Z</cp:lastPrinted>
  <dcterms:created xsi:type="dcterms:W3CDTF">2020-06-18T13:10:00Z</dcterms:created>
  <dcterms:modified xsi:type="dcterms:W3CDTF">2020-06-19T08:31:00Z</dcterms:modified>
</cp:coreProperties>
</file>