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1A6207" w14:textId="77777777" w:rsidR="00380150" w:rsidRPr="000508A8" w:rsidRDefault="00380150" w:rsidP="00380150">
      <w:pPr>
        <w:pStyle w:val="Intestazione"/>
        <w:spacing w:line="280" w:lineRule="exact"/>
        <w:jc w:val="right"/>
        <w:rPr>
          <w:rFonts w:ascii="Arial" w:hAnsi="Arial" w:cs="Arial"/>
          <w:b/>
          <w:bCs/>
          <w:color w:val="7F7F7F" w:themeColor="text1" w:themeTint="80"/>
          <w:sz w:val="28"/>
          <w:szCs w:val="28"/>
          <w:lang w:val="it-IT"/>
        </w:rPr>
      </w:pPr>
      <w:r w:rsidRPr="000508A8">
        <w:rPr>
          <w:rFonts w:ascii="Arial" w:hAnsi="Arial" w:cs="Arial"/>
          <w:b/>
          <w:bCs/>
          <w:color w:val="7F7F7F" w:themeColor="text1" w:themeTint="80"/>
          <w:sz w:val="28"/>
          <w:szCs w:val="28"/>
          <w:lang w:val="it-IT"/>
        </w:rPr>
        <w:t>COMUNICATO STAMPA</w:t>
      </w:r>
    </w:p>
    <w:p w14:paraId="7D2F7AC2" w14:textId="520DAADE" w:rsidR="00E325D9" w:rsidRDefault="00380150" w:rsidP="00380150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  <w:r w:rsidRPr="000508A8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 xml:space="preserve">Trento, </w:t>
      </w:r>
      <w:r w:rsidR="00A83625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12 settembre</w:t>
      </w:r>
      <w:r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 xml:space="preserve"> 2019</w:t>
      </w:r>
    </w:p>
    <w:p w14:paraId="21856AFA" w14:textId="77777777" w:rsidR="00CB6B40" w:rsidRDefault="00CB6B40" w:rsidP="00380150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</w:p>
    <w:p w14:paraId="1665AE19" w14:textId="77777777" w:rsidR="00380150" w:rsidRDefault="00380150" w:rsidP="00380150">
      <w:pPr>
        <w:spacing w:after="0" w:line="240" w:lineRule="auto"/>
        <w:jc w:val="right"/>
        <w:rPr>
          <w:rFonts w:ascii="Arial" w:hAnsi="Arial" w:cs="Arial"/>
          <w:b/>
          <w:smallCaps/>
          <w:sz w:val="40"/>
          <w:szCs w:val="40"/>
          <w:lang w:val="it-IT"/>
        </w:rPr>
      </w:pPr>
    </w:p>
    <w:p w14:paraId="0600B5E6" w14:textId="77777777" w:rsidR="0090593E" w:rsidRDefault="004D44C0" w:rsidP="000508A8">
      <w:pPr>
        <w:spacing w:after="0" w:line="240" w:lineRule="auto"/>
        <w:jc w:val="both"/>
        <w:rPr>
          <w:rFonts w:ascii="Arial" w:hAnsi="Arial" w:cs="Arial"/>
          <w:b/>
          <w:bCs/>
          <w:smallCaps/>
          <w:sz w:val="40"/>
          <w:szCs w:val="40"/>
          <w:lang w:val="it-IT"/>
        </w:rPr>
      </w:pPr>
      <w:r>
        <w:rPr>
          <w:rFonts w:ascii="Arial" w:hAnsi="Arial" w:cs="Arial"/>
          <w:b/>
          <w:bCs/>
          <w:smallCaps/>
          <w:sz w:val="40"/>
          <w:szCs w:val="40"/>
          <w:lang w:val="it-IT"/>
        </w:rPr>
        <w:t xml:space="preserve">Ricercatori FBK vincono il premio Amazon </w:t>
      </w:r>
    </w:p>
    <w:p w14:paraId="5EB77D14" w14:textId="3DB2FBBD" w:rsidR="000D7BA1" w:rsidRDefault="00143D72" w:rsidP="000508A8">
      <w:pPr>
        <w:spacing w:after="0" w:line="240" w:lineRule="auto"/>
        <w:jc w:val="both"/>
        <w:rPr>
          <w:rFonts w:ascii="Arial" w:hAnsi="Arial" w:cs="Arial"/>
          <w:b/>
          <w:bCs/>
          <w:smallCaps/>
          <w:sz w:val="40"/>
          <w:szCs w:val="40"/>
          <w:lang w:val="it-IT"/>
        </w:rPr>
      </w:pPr>
      <w:r>
        <w:rPr>
          <w:rFonts w:ascii="Arial" w:hAnsi="Arial" w:cs="Arial"/>
          <w:b/>
          <w:bCs/>
          <w:smallCaps/>
          <w:sz w:val="40"/>
          <w:szCs w:val="40"/>
          <w:lang w:val="it-IT"/>
        </w:rPr>
        <w:t>con una soluzione di intelligenza artificiale</w:t>
      </w:r>
    </w:p>
    <w:p w14:paraId="5B2ADDEC" w14:textId="77777777" w:rsidR="000D5A1D" w:rsidRDefault="000D5A1D" w:rsidP="000508A8">
      <w:pPr>
        <w:spacing w:after="0" w:line="240" w:lineRule="auto"/>
        <w:jc w:val="both"/>
        <w:rPr>
          <w:rFonts w:ascii="Arial" w:hAnsi="Arial" w:cs="Arial"/>
          <w:b/>
          <w:bCs/>
          <w:smallCaps/>
          <w:sz w:val="28"/>
          <w:szCs w:val="28"/>
          <w:lang w:val="it-IT"/>
        </w:rPr>
      </w:pPr>
    </w:p>
    <w:p w14:paraId="16907DF4" w14:textId="4AC69936" w:rsidR="000D5A1D" w:rsidRPr="00CB6B40" w:rsidRDefault="000C46FD" w:rsidP="000508A8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lang w:val="it-IT"/>
        </w:rPr>
      </w:pPr>
      <w:r>
        <w:rPr>
          <w:rFonts w:ascii="Arial" w:hAnsi="Arial" w:cs="Arial"/>
          <w:b/>
          <w:bCs/>
          <w:sz w:val="28"/>
          <w:szCs w:val="28"/>
          <w:lang w:val="it-IT"/>
        </w:rPr>
        <w:t>Il sistema</w:t>
      </w:r>
      <w:r w:rsidR="00FE351D">
        <w:rPr>
          <w:rFonts w:ascii="Arial" w:hAnsi="Arial" w:cs="Arial"/>
          <w:b/>
          <w:bCs/>
          <w:sz w:val="28"/>
          <w:szCs w:val="28"/>
          <w:lang w:val="it-IT"/>
        </w:rPr>
        <w:t xml:space="preserve"> </w:t>
      </w:r>
      <w:r>
        <w:rPr>
          <w:rFonts w:ascii="Arial" w:hAnsi="Arial" w:cs="Arial"/>
          <w:b/>
          <w:bCs/>
          <w:sz w:val="28"/>
          <w:szCs w:val="28"/>
          <w:lang w:val="it-IT"/>
        </w:rPr>
        <w:t xml:space="preserve">permette di </w:t>
      </w:r>
      <w:r w:rsidR="00912130">
        <w:rPr>
          <w:rFonts w:ascii="Arial" w:hAnsi="Arial" w:cs="Arial"/>
          <w:b/>
          <w:bCs/>
          <w:sz w:val="28"/>
          <w:szCs w:val="28"/>
          <w:lang w:val="it-IT"/>
        </w:rPr>
        <w:t>acquisire</w:t>
      </w:r>
      <w:r>
        <w:rPr>
          <w:rFonts w:ascii="Arial" w:hAnsi="Arial" w:cs="Arial"/>
          <w:b/>
          <w:bCs/>
          <w:sz w:val="28"/>
          <w:szCs w:val="28"/>
          <w:lang w:val="it-IT"/>
        </w:rPr>
        <w:t xml:space="preserve"> un contenuto audio in una lingua </w:t>
      </w:r>
      <w:r w:rsidR="00912130">
        <w:rPr>
          <w:rFonts w:ascii="Arial" w:hAnsi="Arial" w:cs="Arial"/>
          <w:b/>
          <w:bCs/>
          <w:sz w:val="28"/>
          <w:szCs w:val="28"/>
          <w:lang w:val="it-IT"/>
        </w:rPr>
        <w:t xml:space="preserve">e </w:t>
      </w:r>
      <w:r w:rsidR="00331CDE">
        <w:rPr>
          <w:rFonts w:ascii="Arial" w:hAnsi="Arial" w:cs="Arial"/>
          <w:b/>
          <w:bCs/>
          <w:sz w:val="28"/>
          <w:szCs w:val="28"/>
          <w:lang w:val="it-IT"/>
        </w:rPr>
        <w:t>di</w:t>
      </w:r>
      <w:r w:rsidR="0095039F">
        <w:rPr>
          <w:rFonts w:ascii="Arial" w:hAnsi="Arial" w:cs="Arial"/>
          <w:b/>
          <w:bCs/>
          <w:sz w:val="28"/>
          <w:szCs w:val="28"/>
          <w:lang w:val="it-IT"/>
        </w:rPr>
        <w:t xml:space="preserve"> </w:t>
      </w:r>
      <w:r w:rsidR="00972BCE">
        <w:rPr>
          <w:rFonts w:ascii="Arial" w:hAnsi="Arial" w:cs="Arial"/>
          <w:b/>
          <w:bCs/>
          <w:sz w:val="28"/>
          <w:szCs w:val="28"/>
          <w:lang w:val="it-IT"/>
        </w:rPr>
        <w:t>generare</w:t>
      </w:r>
      <w:r w:rsidR="006B632A">
        <w:rPr>
          <w:rFonts w:ascii="Arial" w:hAnsi="Arial" w:cs="Arial"/>
          <w:b/>
          <w:bCs/>
          <w:sz w:val="28"/>
          <w:szCs w:val="28"/>
          <w:lang w:val="it-IT"/>
        </w:rPr>
        <w:t xml:space="preserve"> direttamente l</w:t>
      </w:r>
      <w:r w:rsidR="006C6C95">
        <w:rPr>
          <w:rFonts w:ascii="Arial" w:hAnsi="Arial" w:cs="Arial"/>
          <w:b/>
          <w:bCs/>
          <w:sz w:val="28"/>
          <w:szCs w:val="28"/>
          <w:lang w:val="it-IT"/>
        </w:rPr>
        <w:t>a</w:t>
      </w:r>
      <w:r>
        <w:rPr>
          <w:rFonts w:ascii="Arial" w:hAnsi="Arial" w:cs="Arial"/>
          <w:b/>
          <w:bCs/>
          <w:sz w:val="28"/>
          <w:szCs w:val="28"/>
          <w:lang w:val="it-IT"/>
        </w:rPr>
        <w:t xml:space="preserve"> </w:t>
      </w:r>
      <w:r w:rsidR="006C6C95">
        <w:rPr>
          <w:rFonts w:ascii="Arial" w:hAnsi="Arial" w:cs="Arial"/>
          <w:b/>
          <w:bCs/>
          <w:sz w:val="28"/>
          <w:szCs w:val="28"/>
          <w:lang w:val="it-IT"/>
        </w:rPr>
        <w:t xml:space="preserve">traduzione scritta </w:t>
      </w:r>
      <w:r>
        <w:rPr>
          <w:rFonts w:ascii="Arial" w:hAnsi="Arial" w:cs="Arial"/>
          <w:b/>
          <w:bCs/>
          <w:sz w:val="28"/>
          <w:szCs w:val="28"/>
          <w:lang w:val="it-IT"/>
        </w:rPr>
        <w:t xml:space="preserve">in un’altra </w:t>
      </w:r>
      <w:r w:rsidR="00912130">
        <w:rPr>
          <w:rFonts w:ascii="Arial" w:hAnsi="Arial" w:cs="Arial"/>
          <w:b/>
          <w:bCs/>
          <w:sz w:val="28"/>
          <w:szCs w:val="28"/>
          <w:lang w:val="it-IT"/>
        </w:rPr>
        <w:t>lingua</w:t>
      </w:r>
    </w:p>
    <w:p w14:paraId="403CBD9A" w14:textId="77777777" w:rsidR="000D5A1D" w:rsidRDefault="000D5A1D" w:rsidP="000508A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val="it-IT" w:eastAsia="it-IT"/>
        </w:rPr>
      </w:pPr>
    </w:p>
    <w:p w14:paraId="75428D1E" w14:textId="77777777" w:rsidR="003115C0" w:rsidRPr="000508A8" w:rsidRDefault="003115C0" w:rsidP="000508A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val="it-IT" w:eastAsia="it-IT"/>
        </w:rPr>
      </w:pPr>
    </w:p>
    <w:p w14:paraId="29B9B7B0" w14:textId="1B4BCB29" w:rsidR="00143D72" w:rsidRPr="00195352" w:rsidRDefault="00E954FA" w:rsidP="00E954FA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E22E3E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(v.l.)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143D7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Con</w:t>
      </w:r>
      <w:r w:rsidR="00143D72" w:rsidRPr="00143D7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19535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un sistema informatico innovativo </w:t>
      </w:r>
      <w:r w:rsidR="003978D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basato</w:t>
      </w:r>
      <w:bookmarkStart w:id="0" w:name="_GoBack"/>
      <w:bookmarkEnd w:id="0"/>
      <w:r w:rsidR="00143D72" w:rsidRPr="00143D7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sull’intelligenza artificiale</w:t>
      </w:r>
      <w:r w:rsidR="00143D7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, i ricercatori della </w:t>
      </w:r>
      <w:r w:rsidR="00143D72" w:rsidRPr="00452D0C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Fondazione Bruno Kessler</w:t>
      </w:r>
      <w:r w:rsidR="00143D7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(</w:t>
      </w:r>
      <w:r w:rsidR="00143D72" w:rsidRPr="00452D0C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FBK</w:t>
      </w:r>
      <w:r w:rsidR="00143D7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) di </w:t>
      </w:r>
      <w:r w:rsidR="00143D72" w:rsidRPr="00452D0C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Trento</w:t>
      </w:r>
      <w:r w:rsidR="00143D7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si sono aggiudicati il premio </w:t>
      </w:r>
      <w:r w:rsidR="00143D72" w:rsidRPr="00452D0C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“AWS Machine Learning Award”</w:t>
      </w:r>
      <w:r w:rsidR="004C5977" w:rsidRPr="004C5977">
        <w:rPr>
          <w:lang w:val="it-IT"/>
        </w:rPr>
        <w:t xml:space="preserve"> </w:t>
      </w:r>
      <w:r w:rsidR="004C5977" w:rsidRPr="004C597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assegnato da</w:t>
      </w:r>
      <w:r w:rsidR="004C5977">
        <w:rPr>
          <w:lang w:val="it-IT"/>
        </w:rPr>
        <w:t xml:space="preserve"> </w:t>
      </w:r>
      <w:r w:rsidR="004C5977" w:rsidRPr="004C5977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Amazon</w:t>
      </w:r>
      <w:r w:rsidR="00195352" w:rsidRPr="00195352">
        <w:rPr>
          <w:lang w:val="it-IT"/>
        </w:rPr>
        <w:t xml:space="preserve"> </w:t>
      </w:r>
      <w:r w:rsidR="00195352" w:rsidRPr="0019535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per le tecnologie più promettenti</w:t>
      </w:r>
      <w:r w:rsidR="00A21D4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nel settore</w:t>
      </w:r>
      <w:r w:rsidR="0019535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.</w:t>
      </w:r>
      <w:r w:rsidR="00143D72" w:rsidRPr="0019535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</w:p>
    <w:p w14:paraId="1B134172" w14:textId="486AFC0C" w:rsidR="00E11E72" w:rsidRDefault="00E72D79" w:rsidP="00CF6541">
      <w:pPr>
        <w:jc w:val="both"/>
        <w:rPr>
          <w:lang w:val="it-IT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La soluzione sviluppata da</w:t>
      </w:r>
      <w:r w:rsidR="00C162B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ll’</w:t>
      </w:r>
      <w:r w:rsidR="00C162B5" w:rsidRPr="00C162B5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Unità MT (Machine </w:t>
      </w:r>
      <w:proofErr w:type="spellStart"/>
      <w:r w:rsidR="00C162B5" w:rsidRPr="00C162B5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Translation</w:t>
      </w:r>
      <w:proofErr w:type="spellEnd"/>
      <w:r w:rsidR="00C162B5" w:rsidRPr="00C162B5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) </w:t>
      </w:r>
      <w:r w:rsidR="00C162B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della</w:t>
      </w:r>
      <w:r w:rsidR="00DC207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6E7BB9" w:rsidRPr="00C162B5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FBK</w:t>
      </w:r>
      <w:r w:rsidR="006E7BB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FE351D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rappresenta una </w:t>
      </w:r>
      <w:r w:rsidR="00FE351D" w:rsidRPr="00FE351D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notevole evoluzione rispetto alla tecnologia corrente </w:t>
      </w:r>
      <w:r w:rsidR="00C162B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e permette</w:t>
      </w:r>
      <w:r w:rsidR="0024323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di acquisire </w:t>
      </w:r>
      <w:r w:rsidR="006E7BB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un segnale</w:t>
      </w:r>
      <w:r w:rsidR="0024323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audio in una lingua </w:t>
      </w:r>
      <w:r w:rsidR="00C162B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per</w:t>
      </w:r>
      <w:r w:rsidR="0024323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2B533D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realizzare</w:t>
      </w:r>
      <w:r w:rsidR="0024323C" w:rsidRPr="0024323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18350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direttamente</w:t>
      </w:r>
      <w:r w:rsidR="002816D4" w:rsidRPr="002816D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2816D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la traduzione</w:t>
      </w:r>
      <w:r w:rsidR="0024323C" w:rsidRPr="0024323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automatic</w:t>
      </w:r>
      <w:r w:rsidR="002816D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a </w:t>
      </w:r>
      <w:r w:rsidR="006E7BB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scritta </w:t>
      </w:r>
      <w:r w:rsidR="002816D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in un’altra lingua. Questo significa ad esempio che 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un utente </w:t>
      </w:r>
      <w:r w:rsidR="002816D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potrebbe </w:t>
      </w:r>
      <w:r w:rsidR="00D81AD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seguire</w:t>
      </w:r>
      <w:r w:rsidR="007B0BA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la</w:t>
      </w:r>
      <w:r w:rsidR="00D673B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diretta </w:t>
      </w:r>
      <w:r w:rsidR="00D940F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streaming </w:t>
      </w:r>
      <w:r w:rsidR="00D673B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di un evento </w:t>
      </w:r>
      <w:r w:rsidR="00D940F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con l’audio in inglese e </w:t>
      </w:r>
      <w:r w:rsidR="00FE351D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al tempo stesso ved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e</w:t>
      </w:r>
      <w:r w:rsidR="00FE351D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re </w:t>
      </w:r>
      <w:r w:rsidR="007B0BA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comparire</w:t>
      </w:r>
      <w:r w:rsidR="00D940F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i sottotitoli </w:t>
      </w:r>
      <w:r w:rsidR="00D7703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generati </w:t>
      </w:r>
      <w:r w:rsidR="00FE351D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automaticamente</w:t>
      </w:r>
      <w:r w:rsidR="007B0BAF" w:rsidRPr="007B0BAF">
        <w:rPr>
          <w:lang w:val="it-IT"/>
        </w:rPr>
        <w:t xml:space="preserve"> </w:t>
      </w:r>
      <w:r w:rsidR="007B0BAF" w:rsidRPr="007B0BA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in italiano</w:t>
      </w:r>
      <w:r w:rsidR="00D940F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.</w:t>
      </w:r>
      <w:r w:rsidR="00A37F05" w:rsidRPr="00A37F05">
        <w:rPr>
          <w:lang w:val="it-IT"/>
        </w:rPr>
        <w:t xml:space="preserve"> </w:t>
      </w:r>
    </w:p>
    <w:p w14:paraId="557C9205" w14:textId="6D4AF20F" w:rsidR="00D0200B" w:rsidRPr="00BA7871" w:rsidRDefault="00F918B5" w:rsidP="00CF6541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F918B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“</w:t>
      </w:r>
      <w:r w:rsidR="00BA7871" w:rsidRPr="00BA787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La grande maggioranza</w:t>
      </w:r>
      <w:r w:rsidR="00BA787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dei contenuti video prodotti quotidianamente </w:t>
      </w:r>
      <w:r w:rsidR="00897E7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è</w:t>
      </w:r>
      <w:r w:rsidR="00BA787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in inglese”, </w:t>
      </w:r>
      <w:r w:rsidR="00BA7871" w:rsidRPr="00BA787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spiega </w:t>
      </w:r>
      <w:r w:rsidR="00BA7871" w:rsidRPr="00463B57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Marco Turchi</w:t>
      </w:r>
      <w:r w:rsidR="00BA787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, </w:t>
      </w:r>
      <w:r w:rsidR="00463B5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responsabile dell’Unità MT e autore del progetto con il ricercatore FBK </w:t>
      </w:r>
      <w:r w:rsidR="00463B57" w:rsidRPr="00463B57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Matteo Negri</w:t>
      </w:r>
      <w:r w:rsidR="00463B57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, </w:t>
      </w:r>
      <w:r w:rsidR="00BA787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“e render</w:t>
      </w:r>
      <w:r w:rsidR="009C47F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n</w:t>
      </w:r>
      <w:r w:rsidR="00BA787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e possibile la fruizione in lingue differenti è una priorità per diffondere la conoscenza attraverso le </w:t>
      </w:r>
      <w:r w:rsidR="00D5767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diverse </w:t>
      </w:r>
      <w:r w:rsidR="00BA787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culture.</w:t>
      </w:r>
      <w:r w:rsidR="00BA7871" w:rsidRPr="00BA787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BA787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Dal punto di vista tecnico, i</w:t>
      </w:r>
      <w:r w:rsidRPr="00F918B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sistemi attuali</w:t>
      </w:r>
      <w:r w:rsidR="00BA787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143D72" w:rsidRPr="00143D7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si avvalgono di due componenti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che comportano </w:t>
      </w:r>
      <w:r w:rsidR="00CD26A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due 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passaggi successivi</w:t>
      </w:r>
      <w:r w:rsidR="00143D72" w:rsidRPr="00143D7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: un t</w:t>
      </w:r>
      <w:r w:rsidR="0018350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r</w:t>
      </w:r>
      <w:r w:rsidR="00143D72" w:rsidRPr="00143D7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ascrittore da audio a testo </w:t>
      </w:r>
      <w:r w:rsidR="00690B3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in una</w:t>
      </w:r>
      <w:r w:rsidR="00143D72" w:rsidRPr="00143D7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lingua e un traduttore da testo a testo </w:t>
      </w:r>
      <w:r w:rsidR="000B367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verso la </w:t>
      </w:r>
      <w:r w:rsidR="00690B3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seconda lingua</w:t>
      </w:r>
      <w:r w:rsidR="000B367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. Questa combinazione, oltre a</w:t>
      </w:r>
      <w:r w:rsidR="00143D72" w:rsidRPr="00143D7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essere complessa, </w:t>
      </w:r>
      <w:r w:rsidR="000B367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è</w:t>
      </w:r>
      <w:r w:rsidR="00143D72" w:rsidRPr="00143D7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soggetta a problemi di propagazione dell'errore </w:t>
      </w:r>
      <w:r w:rsidR="000B367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che </w:t>
      </w:r>
      <w:r w:rsidR="00143D72" w:rsidRPr="00143D7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possono compromettere </w:t>
      </w:r>
      <w:r w:rsidR="000B3674" w:rsidRPr="000B367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significativamente </w:t>
      </w:r>
      <w:r w:rsidR="00143D72" w:rsidRPr="00143D7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la qualit</w:t>
      </w:r>
      <w:r w:rsidR="000B367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à</w:t>
      </w:r>
      <w:r w:rsidR="00143D72" w:rsidRPr="00143D7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della traduzione testuale. L'alternativa da noi proposta si basa invece </w:t>
      </w:r>
      <w:r w:rsidR="000B367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su</w:t>
      </w:r>
      <w:r w:rsidR="000B3674" w:rsidRPr="000B367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tecniche di </w:t>
      </w:r>
      <w:r w:rsidR="000B367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Intelligenza artificiale</w:t>
      </w:r>
      <w:r w:rsidR="000B3674" w:rsidRPr="000B367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0B367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grazie alle quali il</w:t>
      </w:r>
      <w:r w:rsidR="00143D72" w:rsidRPr="00143D7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sistema</w:t>
      </w:r>
      <w:r w:rsidR="000B367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è</w:t>
      </w:r>
      <w:r w:rsidR="00143D72" w:rsidRPr="00143D7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in grado di</w:t>
      </w:r>
      <w:r w:rsidR="000B3674" w:rsidRPr="000B3674">
        <w:rPr>
          <w:lang w:val="it-IT"/>
        </w:rPr>
        <w:t xml:space="preserve"> </w:t>
      </w:r>
      <w:r w:rsidR="000B3674" w:rsidRPr="000B367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estrarre informazioni dall'audio</w:t>
      </w:r>
      <w:r w:rsidR="00143D72" w:rsidRPr="00143D7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0B367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e di usarle per </w:t>
      </w:r>
      <w:r w:rsidR="00F91A6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generare</w:t>
      </w:r>
      <w:r w:rsidR="00143D72" w:rsidRPr="00143D7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direttamente </w:t>
      </w:r>
      <w:r w:rsidR="000B367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il</w:t>
      </w:r>
      <w:r w:rsidR="00143D72" w:rsidRPr="00143D7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testo </w:t>
      </w:r>
      <w:r w:rsidR="000B367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in un’altra</w:t>
      </w:r>
      <w:r w:rsidR="00143D72" w:rsidRPr="00143D7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lingua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 evitando così il sommarsi di possibili errori</w:t>
      </w:r>
      <w:r w:rsidR="000B3674" w:rsidRPr="00BA787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”</w:t>
      </w:r>
      <w:r w:rsidR="00143D72" w:rsidRPr="00BA787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. </w:t>
      </w:r>
      <w:r w:rsidR="005C466B" w:rsidRPr="00BA787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 </w:t>
      </w:r>
    </w:p>
    <w:p w14:paraId="22D665D8" w14:textId="077FDA46" w:rsidR="00143D72" w:rsidRPr="00143D72" w:rsidRDefault="00667F8B" w:rsidP="00CF6541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Il premio ottenuto da Amazon consiste in un f</w:t>
      </w:r>
      <w:r w:rsidR="00D0200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inanziamento di 150.000 dollari</w:t>
      </w:r>
      <w:r w:rsidRPr="00667F8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, di cui 100.000 destinati a risorse di calcolo sulla piattaforma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cloud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Pr="00667F8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AWS </w:t>
      </w:r>
      <w:r w:rsidR="005A3A6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che i ricercatori </w:t>
      </w:r>
      <w:r w:rsidR="006E095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potranno</w:t>
      </w:r>
      <w:r w:rsidR="005A3A6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utilizzare </w:t>
      </w:r>
      <w:r w:rsidR="0062474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per </w:t>
      </w:r>
      <w:r w:rsidR="0062474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lastRenderedPageBreak/>
        <w:t xml:space="preserve">migliorare ulteriormente </w:t>
      </w:r>
      <w:r w:rsidR="006E095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il sistema</w:t>
      </w:r>
      <w:r w:rsidR="0062474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Pr="00667F8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e 50.000 </w:t>
      </w:r>
      <w:r w:rsidR="00D758C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dollari per</w:t>
      </w:r>
      <w:r w:rsidR="00F5321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proseguire la</w:t>
      </w:r>
      <w:r w:rsidR="006E095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ricerca sul progetto anche con la collaborazione di giovani dottorandi.</w:t>
      </w:r>
      <w:r w:rsidRPr="00667F8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 </w:t>
      </w:r>
    </w:p>
    <w:p w14:paraId="5D15720A" w14:textId="41CCA725" w:rsidR="005C466B" w:rsidRDefault="00E954FA" w:rsidP="00E954FA">
      <w:pPr>
        <w:spacing w:after="0" w:line="240" w:lineRule="auto"/>
        <w:jc w:val="both"/>
        <w:rPr>
          <w:lang w:val="it-IT"/>
        </w:rPr>
      </w:pPr>
      <w:r w:rsidRPr="008C2EA6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Per maggiori informazioni</w:t>
      </w:r>
      <w:r w:rsidRPr="008C2EA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:</w:t>
      </w:r>
      <w:r w:rsidR="00CF6541" w:rsidRPr="00CF6541">
        <w:rPr>
          <w:lang w:val="it-IT"/>
        </w:rPr>
        <w:t xml:space="preserve"> </w:t>
      </w:r>
    </w:p>
    <w:p w14:paraId="63350CFB" w14:textId="77777777" w:rsidR="00BF0042" w:rsidRDefault="00BF0042" w:rsidP="00E954FA">
      <w:pPr>
        <w:spacing w:after="0" w:line="240" w:lineRule="auto"/>
        <w:jc w:val="both"/>
        <w:rPr>
          <w:lang w:val="it-IT"/>
        </w:rPr>
      </w:pPr>
    </w:p>
    <w:p w14:paraId="662B8F25" w14:textId="52FFFE53" w:rsidR="00BF0042" w:rsidRPr="00BF0042" w:rsidRDefault="00CA77D1" w:rsidP="00BF0042">
      <w:pPr>
        <w:pStyle w:val="Paragrafoelenco"/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BF0042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Unità di ricerca MT (Machine </w:t>
      </w:r>
      <w:proofErr w:type="spellStart"/>
      <w:r w:rsidRPr="00BF0042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Translation</w:t>
      </w:r>
      <w:proofErr w:type="spellEnd"/>
      <w:r w:rsidRPr="00BF0042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) FBK</w:t>
      </w:r>
      <w:r w:rsidRPr="00BF004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: https://ict.fbk.eu/units/hlt-mt/</w:t>
      </w:r>
    </w:p>
    <w:p w14:paraId="11DBCCFF" w14:textId="6F56DBCC" w:rsidR="00E954FA" w:rsidRDefault="00E954FA" w:rsidP="00E954F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</w:p>
    <w:p w14:paraId="3BD6ADE0" w14:textId="11B3D985" w:rsidR="00974B5E" w:rsidRPr="00BF0042" w:rsidRDefault="00974B5E" w:rsidP="00BF0042">
      <w:pPr>
        <w:pStyle w:val="Paragrafoelenco"/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BF0042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Pagina Web sul premio ottenuto</w:t>
      </w:r>
      <w:r w:rsidRPr="00BF004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: </w:t>
      </w:r>
      <w:hyperlink r:id="rId7" w:history="1">
        <w:r w:rsidR="00F45659" w:rsidRPr="00BF0042">
          <w:rPr>
            <w:rStyle w:val="Collegamentoipertestuale"/>
            <w:rFonts w:ascii="Arial" w:eastAsia="Times New Roman" w:hAnsi="Arial" w:cs="Arial"/>
            <w:sz w:val="24"/>
            <w:szCs w:val="24"/>
            <w:lang w:val="it-IT" w:eastAsia="it-IT"/>
          </w:rPr>
          <w:t>https://ict.fbk.eu/units-hlt-mt-e2eslt</w:t>
        </w:r>
      </w:hyperlink>
    </w:p>
    <w:p w14:paraId="7759AEF0" w14:textId="77777777" w:rsidR="00F45659" w:rsidRDefault="00F45659" w:rsidP="00E954F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</w:p>
    <w:p w14:paraId="2FC3A1B9" w14:textId="77777777" w:rsidR="009D4907" w:rsidRDefault="009D4907" w:rsidP="00E954F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</w:p>
    <w:sectPr w:rsidR="009D4907" w:rsidSect="00626BF5">
      <w:headerReference w:type="default" r:id="rId8"/>
      <w:footerReference w:type="default" r:id="rId9"/>
      <w:pgSz w:w="12240" w:h="15840"/>
      <w:pgMar w:top="2880" w:right="1008" w:bottom="2070" w:left="1008" w:header="720" w:footer="4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1BEF0B" w14:textId="77777777" w:rsidR="00232267" w:rsidRDefault="00232267" w:rsidP="00D82385">
      <w:pPr>
        <w:spacing w:after="0" w:line="240" w:lineRule="auto"/>
      </w:pPr>
      <w:r>
        <w:separator/>
      </w:r>
    </w:p>
  </w:endnote>
  <w:endnote w:type="continuationSeparator" w:id="0">
    <w:p w14:paraId="4AB883EB" w14:textId="77777777" w:rsidR="00232267" w:rsidRDefault="00232267" w:rsidP="00D82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BAC823" w14:textId="77777777" w:rsidR="00AF1658" w:rsidRPr="000508A8" w:rsidRDefault="00AF1658">
    <w:pPr>
      <w:rPr>
        <w:rFonts w:ascii="Arial" w:hAnsi="Arial" w:cs="Arial"/>
        <w:sz w:val="17"/>
        <w:szCs w:val="17"/>
      </w:rPr>
    </w:pPr>
  </w:p>
  <w:tbl>
    <w:tblPr>
      <w:tblStyle w:val="Grigliatabella"/>
      <w:tblW w:w="102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75"/>
      <w:gridCol w:w="5585"/>
    </w:tblGrid>
    <w:tr w:rsidR="00D82385" w:rsidRPr="003978D8" w14:paraId="704823D5" w14:textId="77777777" w:rsidTr="000508A8">
      <w:trPr>
        <w:trHeight w:val="706"/>
      </w:trPr>
      <w:tc>
        <w:tcPr>
          <w:tcW w:w="4675" w:type="dxa"/>
        </w:tcPr>
        <w:p w14:paraId="259CDF20" w14:textId="77777777" w:rsidR="00D82385" w:rsidRPr="000508A8" w:rsidRDefault="00232267" w:rsidP="000E12BD">
          <w:pPr>
            <w:pStyle w:val="Pidipagina"/>
            <w:tabs>
              <w:tab w:val="clear" w:pos="4680"/>
              <w:tab w:val="clear" w:pos="9360"/>
              <w:tab w:val="left" w:pos="2961"/>
            </w:tabs>
            <w:ind w:left="-110"/>
            <w:rPr>
              <w:rFonts w:ascii="Arial" w:hAnsi="Arial" w:cs="Arial"/>
              <w:b/>
              <w:i/>
              <w:color w:val="808080" w:themeColor="background1" w:themeShade="80"/>
              <w:sz w:val="17"/>
              <w:szCs w:val="17"/>
              <w:lang w:val="it-IT"/>
            </w:rPr>
          </w:pPr>
          <w:r>
            <w:fldChar w:fldCharType="begin"/>
          </w:r>
          <w:r w:rsidRPr="003978D8">
            <w:rPr>
              <w:lang w:val="it-IT"/>
            </w:rPr>
            <w:instrText xml:space="preserve"> HYPERLINK "https://magazine.fbk.eu/en/author/viviana-lupi/" </w:instrText>
          </w:r>
          <w:r>
            <w:fldChar w:fldCharType="separate"/>
          </w:r>
          <w:r w:rsidR="00551438" w:rsidRPr="000508A8">
            <w:rPr>
              <w:rStyle w:val="Collegamentoipertestuale"/>
              <w:rFonts w:ascii="Arial" w:hAnsi="Arial" w:cs="Arial"/>
              <w:b/>
              <w:i/>
              <w:sz w:val="17"/>
              <w:szCs w:val="17"/>
              <w:u w:val="none"/>
              <w:lang w:val="it-IT"/>
            </w:rPr>
            <w:t>Viviana Lupi</w:t>
          </w:r>
          <w:r>
            <w:rPr>
              <w:rStyle w:val="Collegamentoipertestuale"/>
              <w:rFonts w:ascii="Arial" w:hAnsi="Arial" w:cs="Arial"/>
              <w:b/>
              <w:i/>
              <w:sz w:val="17"/>
              <w:szCs w:val="17"/>
              <w:u w:val="none"/>
              <w:lang w:val="it-IT"/>
            </w:rPr>
            <w:fldChar w:fldCharType="end"/>
          </w:r>
        </w:p>
        <w:p w14:paraId="0E28A492" w14:textId="77777777" w:rsidR="00D82385" w:rsidRPr="009A6AFC" w:rsidRDefault="00D82385" w:rsidP="000E12BD">
          <w:pPr>
            <w:pStyle w:val="Pidipagina"/>
            <w:ind w:left="-110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r w:rsidRPr="009A6AFC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T  |  0461 314</w:t>
          </w:r>
          <w:r w:rsidR="00551438" w:rsidRPr="009A6AFC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617</w:t>
          </w:r>
        </w:p>
        <w:p w14:paraId="483E35A1" w14:textId="77777777" w:rsidR="00D82385" w:rsidRPr="009A6AFC" w:rsidRDefault="00D82385" w:rsidP="00AF1658">
          <w:pPr>
            <w:pStyle w:val="Pidipagina"/>
            <w:tabs>
              <w:tab w:val="clear" w:pos="4680"/>
              <w:tab w:val="clear" w:pos="9360"/>
              <w:tab w:val="right" w:pos="4459"/>
            </w:tabs>
            <w:ind w:left="-110"/>
            <w:rPr>
              <w:rFonts w:ascii="Arial" w:hAnsi="Arial" w:cs="Arial"/>
              <w:color w:val="808080" w:themeColor="background1" w:themeShade="80"/>
              <w:sz w:val="17"/>
              <w:szCs w:val="17"/>
              <w:lang w:val="it-IT"/>
            </w:rPr>
          </w:pPr>
          <w:r w:rsidRPr="009A6AFC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M  |  </w:t>
          </w:r>
          <w:r w:rsidR="00232267">
            <w:fldChar w:fldCharType="begin"/>
          </w:r>
          <w:r w:rsidR="00232267" w:rsidRPr="003978D8">
            <w:rPr>
              <w:lang w:val="it-IT"/>
            </w:rPr>
            <w:instrText xml:space="preserve"> HYPERLINK "mailto:lupi@fbk.eu" </w:instrText>
          </w:r>
          <w:r w:rsidR="00232267">
            <w:fldChar w:fldCharType="separate"/>
          </w:r>
          <w:r w:rsidR="00551438" w:rsidRPr="009A6AFC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lupi@fbk.eu</w:t>
          </w:r>
          <w:r w:rsidR="00232267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fldChar w:fldCharType="end"/>
          </w:r>
          <w:r w:rsidR="00AF1658" w:rsidRPr="009A6AFC">
            <w:rPr>
              <w:rFonts w:ascii="Arial" w:hAnsi="Arial" w:cs="Arial"/>
              <w:color w:val="808080" w:themeColor="background1" w:themeShade="80"/>
              <w:sz w:val="17"/>
              <w:szCs w:val="17"/>
              <w:lang w:val="it-IT"/>
            </w:rPr>
            <w:tab/>
          </w:r>
        </w:p>
      </w:tc>
      <w:tc>
        <w:tcPr>
          <w:tcW w:w="5585" w:type="dxa"/>
        </w:tcPr>
        <w:p w14:paraId="159C2AFF" w14:textId="77777777" w:rsidR="00D82385" w:rsidRPr="000508A8" w:rsidRDefault="00D82385" w:rsidP="00D82385">
          <w:pPr>
            <w:pStyle w:val="Pidipagina"/>
            <w:jc w:val="right"/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</w:pPr>
          <w:r w:rsidRPr="000508A8"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 xml:space="preserve">Digital </w:t>
          </w:r>
          <w:proofErr w:type="spellStart"/>
          <w:r w:rsidRPr="000508A8"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>Communication</w:t>
          </w:r>
          <w:proofErr w:type="spellEnd"/>
          <w:r w:rsidRPr="000508A8"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 xml:space="preserve"> e Grandi Eventi</w:t>
          </w:r>
        </w:p>
        <w:p w14:paraId="232A3362" w14:textId="77777777" w:rsidR="00D82385" w:rsidRPr="000508A8" w:rsidRDefault="00D82385" w:rsidP="00D82385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T  | </w:t>
          </w:r>
          <w:r w:rsidR="000E12BD"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</w:t>
          </w:r>
          <w:r w:rsidR="00232267">
            <w:fldChar w:fldCharType="begin"/>
          </w:r>
          <w:r w:rsidR="00232267" w:rsidRPr="003978D8">
            <w:rPr>
              <w:lang w:val="it-IT"/>
            </w:rPr>
            <w:instrText xml:space="preserve"> HYPERLINK "tel:+39%200461%20319482" </w:instrText>
          </w:r>
          <w:r w:rsidR="00232267">
            <w:fldChar w:fldCharType="separate"/>
          </w:r>
          <w:r w:rsidR="008734A3"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0461 312</w:t>
          </w: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482</w:t>
          </w:r>
          <w:r w:rsidR="00232267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fldChar w:fldCharType="end"/>
          </w:r>
        </w:p>
        <w:p w14:paraId="2501F9AA" w14:textId="77777777" w:rsidR="00D82385" w:rsidRPr="000508A8" w:rsidRDefault="00D82385" w:rsidP="00D82385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proofErr w:type="gramStart"/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M  |</w:t>
          </w:r>
          <w:proofErr w:type="gramEnd"/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</w:t>
          </w:r>
          <w:r w:rsidR="000E12BD"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</w:t>
          </w: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media@fbk.eu</w:t>
          </w:r>
        </w:p>
        <w:p w14:paraId="57D3B809" w14:textId="77777777" w:rsidR="00D82385" w:rsidRPr="000508A8" w:rsidRDefault="008734A3" w:rsidP="00D82385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www.fbk.eu</w:t>
          </w:r>
        </w:p>
      </w:tc>
    </w:tr>
  </w:tbl>
  <w:p w14:paraId="1A93982B" w14:textId="77777777" w:rsidR="00D82385" w:rsidRPr="000508A8" w:rsidRDefault="0042604B">
    <w:pPr>
      <w:pStyle w:val="Pidipagina"/>
      <w:rPr>
        <w:rFonts w:ascii="Arial" w:hAnsi="Arial" w:cs="Arial"/>
        <w:color w:val="808080" w:themeColor="background1" w:themeShade="80"/>
        <w:sz w:val="17"/>
        <w:szCs w:val="17"/>
        <w:lang w:val="it-IT"/>
      </w:rPr>
    </w:pPr>
    <w:r w:rsidRPr="000508A8">
      <w:rPr>
        <w:rFonts w:ascii="Arial" w:hAnsi="Arial" w:cs="Arial"/>
        <w:noProof/>
        <w:sz w:val="17"/>
        <w:szCs w:val="17"/>
        <w:lang w:val="it-IT" w:eastAsia="it-IT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D359A50" wp14:editId="0C6DF63D">
              <wp:simplePos x="0" y="0"/>
              <wp:positionH relativeFrom="page">
                <wp:posOffset>-1555</wp:posOffset>
              </wp:positionH>
              <wp:positionV relativeFrom="page">
                <wp:posOffset>9870194</wp:posOffset>
              </wp:positionV>
              <wp:extent cx="7786396" cy="312575"/>
              <wp:effectExtent l="0" t="0" r="5080" b="0"/>
              <wp:wrapNone/>
              <wp:docPr id="23" name="Rectangl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6396" cy="3125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3D7F72A7" id="Rectangle 23" o:spid="_x0000_s1026" style="position:absolute;margin-left:-.1pt;margin-top:777.2pt;width:613.1pt;height:24.6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" fillcolor="#d8d8d8 [2732]" stroked="f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7F1B17" w14:textId="77777777" w:rsidR="00232267" w:rsidRDefault="00232267" w:rsidP="00D82385">
      <w:pPr>
        <w:spacing w:after="0" w:line="240" w:lineRule="auto"/>
      </w:pPr>
      <w:r>
        <w:separator/>
      </w:r>
    </w:p>
  </w:footnote>
  <w:footnote w:type="continuationSeparator" w:id="0">
    <w:p w14:paraId="10378A8D" w14:textId="77777777" w:rsidR="00232267" w:rsidRDefault="00232267" w:rsidP="00D823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102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70"/>
      <w:gridCol w:w="1870"/>
      <w:gridCol w:w="1870"/>
      <w:gridCol w:w="4650"/>
    </w:tblGrid>
    <w:tr w:rsidR="000508A8" w:rsidRPr="000508A8" w14:paraId="091FFCCC" w14:textId="77777777" w:rsidTr="000508A8">
      <w:trPr>
        <w:trHeight w:val="1260"/>
      </w:trPr>
      <w:tc>
        <w:tcPr>
          <w:tcW w:w="1870" w:type="dxa"/>
          <w:vAlign w:val="bottom"/>
        </w:tcPr>
        <w:p w14:paraId="2C248206" w14:textId="77777777" w:rsidR="0042604B" w:rsidRDefault="0042604B" w:rsidP="0042604B">
          <w:pPr>
            <w:pStyle w:val="Intestazione"/>
            <w:ind w:left="-20" w:hanging="90"/>
            <w:rPr>
              <w:lang w:val="it-IT"/>
            </w:rPr>
          </w:pPr>
          <w:r>
            <w:rPr>
              <w:noProof/>
              <w:lang w:val="it-IT" w:eastAsia="it-IT"/>
            </w:rPr>
            <w:drawing>
              <wp:inline distT="0" distB="0" distL="0" distR="0" wp14:anchorId="64734453" wp14:editId="35110D0E">
                <wp:extent cx="714375" cy="605266"/>
                <wp:effectExtent l="0" t="0" r="0" b="4445"/>
                <wp:docPr id="51" name="Picture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6052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70" w:type="dxa"/>
          <w:vAlign w:val="bottom"/>
        </w:tcPr>
        <w:p w14:paraId="0F9CFCA5" w14:textId="77777777" w:rsidR="0042604B" w:rsidRDefault="0042604B" w:rsidP="00D82385">
          <w:pPr>
            <w:pStyle w:val="Intestazione"/>
            <w:rPr>
              <w:lang w:val="it-IT"/>
            </w:rPr>
          </w:pPr>
        </w:p>
      </w:tc>
      <w:tc>
        <w:tcPr>
          <w:tcW w:w="1870" w:type="dxa"/>
          <w:vAlign w:val="bottom"/>
        </w:tcPr>
        <w:p w14:paraId="1494FEF7" w14:textId="77777777" w:rsidR="0042604B" w:rsidRDefault="0042604B" w:rsidP="00D82385">
          <w:pPr>
            <w:pStyle w:val="Intestazione"/>
            <w:rPr>
              <w:lang w:val="it-IT"/>
            </w:rPr>
          </w:pPr>
        </w:p>
      </w:tc>
      <w:tc>
        <w:tcPr>
          <w:tcW w:w="4650" w:type="dxa"/>
          <w:vAlign w:val="bottom"/>
        </w:tcPr>
        <w:p w14:paraId="330605F9" w14:textId="77777777" w:rsidR="0042604B" w:rsidRPr="000508A8" w:rsidRDefault="0042604B" w:rsidP="00D248B6">
          <w:pPr>
            <w:pStyle w:val="Pidipagina"/>
            <w:jc w:val="right"/>
            <w:rPr>
              <w:rFonts w:ascii="Arial" w:hAnsi="Arial" w:cs="Arial"/>
              <w:b/>
              <w:bCs/>
              <w:color w:val="7F7F7F" w:themeColor="text1" w:themeTint="80"/>
              <w:sz w:val="28"/>
              <w:szCs w:val="28"/>
              <w:lang w:val="it-IT"/>
            </w:rPr>
          </w:pPr>
        </w:p>
      </w:tc>
    </w:tr>
  </w:tbl>
  <w:p w14:paraId="2B31E1B2" w14:textId="77777777" w:rsidR="0042604B" w:rsidRPr="00D82385" w:rsidRDefault="002F3D35" w:rsidP="000508A8">
    <w:pPr>
      <w:pStyle w:val="Intestazione"/>
      <w:rPr>
        <w:lang w:val="it-IT"/>
      </w:rPr>
    </w:pPr>
    <w:r w:rsidRPr="00D82385">
      <w:rPr>
        <w:rFonts w:ascii="Arial" w:hAnsi="Arial" w:cs="Arial"/>
        <w:noProof/>
        <w:sz w:val="60"/>
        <w:szCs w:val="60"/>
        <w:lang w:val="it-IT" w:eastAsia="it-IT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6A2E90F3" wp14:editId="177BA354">
              <wp:simplePos x="0" y="0"/>
              <wp:positionH relativeFrom="page">
                <wp:posOffset>-282947</wp:posOffset>
              </wp:positionH>
              <wp:positionV relativeFrom="page">
                <wp:align>top</wp:align>
              </wp:positionV>
              <wp:extent cx="8298612" cy="262255"/>
              <wp:effectExtent l="0" t="0" r="7620" b="444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98612" cy="262255"/>
                      </a:xfrm>
                      <a:prstGeom prst="rect">
                        <a:avLst/>
                      </a:prstGeom>
                      <a:solidFill>
                        <a:srgbClr val="0758A8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0547AE59" id="Rectangle 4" o:spid="_x0000_s1026" style="position:absolute;margin-left:-22.3pt;margin-top:0;width:653.45pt;height:20.6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" fillcolor="#0758a8" stroked="f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64B3A"/>
    <w:multiLevelType w:val="hybridMultilevel"/>
    <w:tmpl w:val="D4624654"/>
    <w:lvl w:ilvl="0" w:tplc="66227DF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F2166D"/>
    <w:multiLevelType w:val="hybridMultilevel"/>
    <w:tmpl w:val="ABDCB300"/>
    <w:lvl w:ilvl="0" w:tplc="29BA4F0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C82E56"/>
    <w:multiLevelType w:val="hybridMultilevel"/>
    <w:tmpl w:val="FE0E2C54"/>
    <w:lvl w:ilvl="0" w:tplc="C7DC00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1F5683"/>
    <w:multiLevelType w:val="hybridMultilevel"/>
    <w:tmpl w:val="4A3E9B9C"/>
    <w:lvl w:ilvl="0" w:tplc="85D84E46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297B4C"/>
    <w:multiLevelType w:val="hybridMultilevel"/>
    <w:tmpl w:val="36502BA6"/>
    <w:lvl w:ilvl="0" w:tplc="55EA5FD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63695E"/>
    <w:multiLevelType w:val="hybridMultilevel"/>
    <w:tmpl w:val="7E621DF2"/>
    <w:lvl w:ilvl="0" w:tplc="70A6270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CE6174"/>
    <w:multiLevelType w:val="hybridMultilevel"/>
    <w:tmpl w:val="DE2A8FE0"/>
    <w:lvl w:ilvl="0" w:tplc="0D02410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EC4D4D"/>
    <w:multiLevelType w:val="hybridMultilevel"/>
    <w:tmpl w:val="FE6040D6"/>
    <w:lvl w:ilvl="0" w:tplc="08D8C56A">
      <w:numFmt w:val="bullet"/>
      <w:lvlText w:val="-"/>
      <w:lvlJc w:val="left"/>
      <w:pPr>
        <w:ind w:left="757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5"/>
  </w:num>
  <w:num w:numId="5">
    <w:abstractNumId w:val="7"/>
  </w:num>
  <w:num w:numId="6">
    <w:abstractNumId w:val="3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385"/>
    <w:rsid w:val="00005CF3"/>
    <w:rsid w:val="00006EA4"/>
    <w:rsid w:val="000152E5"/>
    <w:rsid w:val="00032A68"/>
    <w:rsid w:val="000374AD"/>
    <w:rsid w:val="0003784C"/>
    <w:rsid w:val="00044C8A"/>
    <w:rsid w:val="000508A8"/>
    <w:rsid w:val="000625C4"/>
    <w:rsid w:val="0006378C"/>
    <w:rsid w:val="00065CB0"/>
    <w:rsid w:val="000738EA"/>
    <w:rsid w:val="00075F5D"/>
    <w:rsid w:val="00080199"/>
    <w:rsid w:val="00093BFC"/>
    <w:rsid w:val="000A297A"/>
    <w:rsid w:val="000B1897"/>
    <w:rsid w:val="000B2987"/>
    <w:rsid w:val="000B3674"/>
    <w:rsid w:val="000C1973"/>
    <w:rsid w:val="000C46FD"/>
    <w:rsid w:val="000C520D"/>
    <w:rsid w:val="000C5DA9"/>
    <w:rsid w:val="000C65B4"/>
    <w:rsid w:val="000D0631"/>
    <w:rsid w:val="000D35FA"/>
    <w:rsid w:val="000D5A1D"/>
    <w:rsid w:val="000D7BA1"/>
    <w:rsid w:val="000E12BD"/>
    <w:rsid w:val="000E36D0"/>
    <w:rsid w:val="000E3C8D"/>
    <w:rsid w:val="000E6048"/>
    <w:rsid w:val="000F6C6A"/>
    <w:rsid w:val="001115BD"/>
    <w:rsid w:val="00121EA4"/>
    <w:rsid w:val="001257E2"/>
    <w:rsid w:val="00127619"/>
    <w:rsid w:val="0013190B"/>
    <w:rsid w:val="00133E06"/>
    <w:rsid w:val="00143D72"/>
    <w:rsid w:val="00145DBB"/>
    <w:rsid w:val="00155EF0"/>
    <w:rsid w:val="001564C8"/>
    <w:rsid w:val="00183308"/>
    <w:rsid w:val="0018350B"/>
    <w:rsid w:val="00187EF4"/>
    <w:rsid w:val="0019029D"/>
    <w:rsid w:val="00195352"/>
    <w:rsid w:val="001C5CF9"/>
    <w:rsid w:val="001E1B22"/>
    <w:rsid w:val="001F2075"/>
    <w:rsid w:val="001F4B56"/>
    <w:rsid w:val="001F7F48"/>
    <w:rsid w:val="00217163"/>
    <w:rsid w:val="002253A1"/>
    <w:rsid w:val="00232267"/>
    <w:rsid w:val="00232E4F"/>
    <w:rsid w:val="0023569B"/>
    <w:rsid w:val="0024323C"/>
    <w:rsid w:val="002453FC"/>
    <w:rsid w:val="0025641B"/>
    <w:rsid w:val="00260AE3"/>
    <w:rsid w:val="00267A03"/>
    <w:rsid w:val="00272CBF"/>
    <w:rsid w:val="0027596A"/>
    <w:rsid w:val="002816D4"/>
    <w:rsid w:val="0028566F"/>
    <w:rsid w:val="00297335"/>
    <w:rsid w:val="002B394C"/>
    <w:rsid w:val="002B4CE6"/>
    <w:rsid w:val="002B533D"/>
    <w:rsid w:val="002C4739"/>
    <w:rsid w:val="002D0BCC"/>
    <w:rsid w:val="002E7253"/>
    <w:rsid w:val="002F21D1"/>
    <w:rsid w:val="002F3D35"/>
    <w:rsid w:val="00300F94"/>
    <w:rsid w:val="003028B5"/>
    <w:rsid w:val="003057E7"/>
    <w:rsid w:val="00306100"/>
    <w:rsid w:val="003115C0"/>
    <w:rsid w:val="003173DF"/>
    <w:rsid w:val="00331CDE"/>
    <w:rsid w:val="00333B1D"/>
    <w:rsid w:val="00334518"/>
    <w:rsid w:val="00342F99"/>
    <w:rsid w:val="00343F47"/>
    <w:rsid w:val="00346AD1"/>
    <w:rsid w:val="00355125"/>
    <w:rsid w:val="00362C30"/>
    <w:rsid w:val="003706F5"/>
    <w:rsid w:val="00371275"/>
    <w:rsid w:val="00380150"/>
    <w:rsid w:val="003913B7"/>
    <w:rsid w:val="0039566A"/>
    <w:rsid w:val="00396DB9"/>
    <w:rsid w:val="00397368"/>
    <w:rsid w:val="003978D8"/>
    <w:rsid w:val="003A0215"/>
    <w:rsid w:val="003C04CB"/>
    <w:rsid w:val="003C2173"/>
    <w:rsid w:val="003C45BA"/>
    <w:rsid w:val="003D610A"/>
    <w:rsid w:val="003E314D"/>
    <w:rsid w:val="003E61FE"/>
    <w:rsid w:val="0040210B"/>
    <w:rsid w:val="00402CA8"/>
    <w:rsid w:val="00410569"/>
    <w:rsid w:val="004153EC"/>
    <w:rsid w:val="0042390A"/>
    <w:rsid w:val="0042604B"/>
    <w:rsid w:val="004524AD"/>
    <w:rsid w:val="00452D0C"/>
    <w:rsid w:val="00453C53"/>
    <w:rsid w:val="004619F9"/>
    <w:rsid w:val="004634FE"/>
    <w:rsid w:val="00463B57"/>
    <w:rsid w:val="00466611"/>
    <w:rsid w:val="00471C4A"/>
    <w:rsid w:val="0047610F"/>
    <w:rsid w:val="00481AA9"/>
    <w:rsid w:val="004A2D58"/>
    <w:rsid w:val="004B1B87"/>
    <w:rsid w:val="004B25D7"/>
    <w:rsid w:val="004B511F"/>
    <w:rsid w:val="004C5977"/>
    <w:rsid w:val="004D44C0"/>
    <w:rsid w:val="004E0879"/>
    <w:rsid w:val="004E1A6F"/>
    <w:rsid w:val="004E2590"/>
    <w:rsid w:val="004E6688"/>
    <w:rsid w:val="005108A9"/>
    <w:rsid w:val="00527272"/>
    <w:rsid w:val="00536BA1"/>
    <w:rsid w:val="00541401"/>
    <w:rsid w:val="00546DA6"/>
    <w:rsid w:val="00551438"/>
    <w:rsid w:val="005516E8"/>
    <w:rsid w:val="00565700"/>
    <w:rsid w:val="0057111A"/>
    <w:rsid w:val="005748BD"/>
    <w:rsid w:val="00584CE4"/>
    <w:rsid w:val="005913A1"/>
    <w:rsid w:val="005A19EA"/>
    <w:rsid w:val="005A3A66"/>
    <w:rsid w:val="005A625C"/>
    <w:rsid w:val="005B0118"/>
    <w:rsid w:val="005B6AC3"/>
    <w:rsid w:val="005C1108"/>
    <w:rsid w:val="005C311A"/>
    <w:rsid w:val="005C466B"/>
    <w:rsid w:val="005D5FAC"/>
    <w:rsid w:val="005F0B74"/>
    <w:rsid w:val="00621D92"/>
    <w:rsid w:val="0062474C"/>
    <w:rsid w:val="00626BF5"/>
    <w:rsid w:val="006320B4"/>
    <w:rsid w:val="006321FB"/>
    <w:rsid w:val="00636DB6"/>
    <w:rsid w:val="0064100C"/>
    <w:rsid w:val="00641495"/>
    <w:rsid w:val="00641FC0"/>
    <w:rsid w:val="006452B2"/>
    <w:rsid w:val="00655E51"/>
    <w:rsid w:val="00660362"/>
    <w:rsid w:val="00662633"/>
    <w:rsid w:val="0066455C"/>
    <w:rsid w:val="00667F8B"/>
    <w:rsid w:val="0067231A"/>
    <w:rsid w:val="00687ED6"/>
    <w:rsid w:val="00690B3B"/>
    <w:rsid w:val="006920ED"/>
    <w:rsid w:val="006A4E88"/>
    <w:rsid w:val="006B20D6"/>
    <w:rsid w:val="006B632A"/>
    <w:rsid w:val="006C33F2"/>
    <w:rsid w:val="006C64A4"/>
    <w:rsid w:val="006C6C95"/>
    <w:rsid w:val="006D1FE5"/>
    <w:rsid w:val="006D6739"/>
    <w:rsid w:val="006E0950"/>
    <w:rsid w:val="006E7BB9"/>
    <w:rsid w:val="006F6FFF"/>
    <w:rsid w:val="00707843"/>
    <w:rsid w:val="0071770A"/>
    <w:rsid w:val="00730419"/>
    <w:rsid w:val="00737BAA"/>
    <w:rsid w:val="007402E1"/>
    <w:rsid w:val="00751F90"/>
    <w:rsid w:val="00756BC3"/>
    <w:rsid w:val="0076497E"/>
    <w:rsid w:val="007660F3"/>
    <w:rsid w:val="00770CEA"/>
    <w:rsid w:val="00775B47"/>
    <w:rsid w:val="0079565F"/>
    <w:rsid w:val="00795BE2"/>
    <w:rsid w:val="007A03B0"/>
    <w:rsid w:val="007A5009"/>
    <w:rsid w:val="007B0BAF"/>
    <w:rsid w:val="007B109F"/>
    <w:rsid w:val="007D5145"/>
    <w:rsid w:val="007D76C2"/>
    <w:rsid w:val="007E4E5B"/>
    <w:rsid w:val="007F536A"/>
    <w:rsid w:val="007F7AD5"/>
    <w:rsid w:val="0080332B"/>
    <w:rsid w:val="00805270"/>
    <w:rsid w:val="008146F9"/>
    <w:rsid w:val="00822CA5"/>
    <w:rsid w:val="0082693F"/>
    <w:rsid w:val="00834674"/>
    <w:rsid w:val="00834F12"/>
    <w:rsid w:val="00840784"/>
    <w:rsid w:val="008461FA"/>
    <w:rsid w:val="00850DC9"/>
    <w:rsid w:val="00861082"/>
    <w:rsid w:val="008734A3"/>
    <w:rsid w:val="00882246"/>
    <w:rsid w:val="0088517E"/>
    <w:rsid w:val="008872A8"/>
    <w:rsid w:val="00892470"/>
    <w:rsid w:val="00897E76"/>
    <w:rsid w:val="008A3C2A"/>
    <w:rsid w:val="008A4662"/>
    <w:rsid w:val="008A53EE"/>
    <w:rsid w:val="008A6584"/>
    <w:rsid w:val="008C2303"/>
    <w:rsid w:val="008C2EA6"/>
    <w:rsid w:val="008C324E"/>
    <w:rsid w:val="008C5649"/>
    <w:rsid w:val="008E18E8"/>
    <w:rsid w:val="0090593E"/>
    <w:rsid w:val="00912130"/>
    <w:rsid w:val="00917B1C"/>
    <w:rsid w:val="00924394"/>
    <w:rsid w:val="009253D2"/>
    <w:rsid w:val="009364B9"/>
    <w:rsid w:val="0095039F"/>
    <w:rsid w:val="00952305"/>
    <w:rsid w:val="00955388"/>
    <w:rsid w:val="0096738D"/>
    <w:rsid w:val="009707A1"/>
    <w:rsid w:val="00971F62"/>
    <w:rsid w:val="00972BCE"/>
    <w:rsid w:val="00972F4D"/>
    <w:rsid w:val="00974B5E"/>
    <w:rsid w:val="0099048C"/>
    <w:rsid w:val="00995818"/>
    <w:rsid w:val="00996991"/>
    <w:rsid w:val="009A6AFC"/>
    <w:rsid w:val="009B13CA"/>
    <w:rsid w:val="009B7B55"/>
    <w:rsid w:val="009C0BA9"/>
    <w:rsid w:val="009C132E"/>
    <w:rsid w:val="009C47F6"/>
    <w:rsid w:val="009D4907"/>
    <w:rsid w:val="009D6130"/>
    <w:rsid w:val="009F5E61"/>
    <w:rsid w:val="00A16448"/>
    <w:rsid w:val="00A21D44"/>
    <w:rsid w:val="00A315DE"/>
    <w:rsid w:val="00A33670"/>
    <w:rsid w:val="00A37F05"/>
    <w:rsid w:val="00A45ECA"/>
    <w:rsid w:val="00A50A16"/>
    <w:rsid w:val="00A51946"/>
    <w:rsid w:val="00A647B2"/>
    <w:rsid w:val="00A65554"/>
    <w:rsid w:val="00A73CAC"/>
    <w:rsid w:val="00A8155A"/>
    <w:rsid w:val="00A83625"/>
    <w:rsid w:val="00A94A58"/>
    <w:rsid w:val="00AA4AB8"/>
    <w:rsid w:val="00AB382C"/>
    <w:rsid w:val="00AD0D46"/>
    <w:rsid w:val="00AE3221"/>
    <w:rsid w:val="00AF1658"/>
    <w:rsid w:val="00AF1A90"/>
    <w:rsid w:val="00B1454C"/>
    <w:rsid w:val="00B30F4C"/>
    <w:rsid w:val="00B422B2"/>
    <w:rsid w:val="00B42A36"/>
    <w:rsid w:val="00B42BA8"/>
    <w:rsid w:val="00B57519"/>
    <w:rsid w:val="00B62130"/>
    <w:rsid w:val="00BA3755"/>
    <w:rsid w:val="00BA7871"/>
    <w:rsid w:val="00BB053D"/>
    <w:rsid w:val="00BC165D"/>
    <w:rsid w:val="00BC6E5D"/>
    <w:rsid w:val="00BD1B7C"/>
    <w:rsid w:val="00BF0042"/>
    <w:rsid w:val="00BF04BF"/>
    <w:rsid w:val="00BF313C"/>
    <w:rsid w:val="00C1198A"/>
    <w:rsid w:val="00C162B5"/>
    <w:rsid w:val="00C26EAF"/>
    <w:rsid w:val="00C26FD2"/>
    <w:rsid w:val="00C31266"/>
    <w:rsid w:val="00C4205E"/>
    <w:rsid w:val="00C4366B"/>
    <w:rsid w:val="00C61FEE"/>
    <w:rsid w:val="00C6300C"/>
    <w:rsid w:val="00C74F90"/>
    <w:rsid w:val="00C7630A"/>
    <w:rsid w:val="00C82AAD"/>
    <w:rsid w:val="00C83287"/>
    <w:rsid w:val="00C948F2"/>
    <w:rsid w:val="00C970BC"/>
    <w:rsid w:val="00CA38E5"/>
    <w:rsid w:val="00CA77D1"/>
    <w:rsid w:val="00CB6B40"/>
    <w:rsid w:val="00CB7958"/>
    <w:rsid w:val="00CC301B"/>
    <w:rsid w:val="00CD26A2"/>
    <w:rsid w:val="00CD708B"/>
    <w:rsid w:val="00CE764E"/>
    <w:rsid w:val="00CF02B6"/>
    <w:rsid w:val="00CF6541"/>
    <w:rsid w:val="00CF79CB"/>
    <w:rsid w:val="00D0200B"/>
    <w:rsid w:val="00D14196"/>
    <w:rsid w:val="00D248B6"/>
    <w:rsid w:val="00D31561"/>
    <w:rsid w:val="00D3633B"/>
    <w:rsid w:val="00D5069C"/>
    <w:rsid w:val="00D57675"/>
    <w:rsid w:val="00D6472C"/>
    <w:rsid w:val="00D673BE"/>
    <w:rsid w:val="00D71450"/>
    <w:rsid w:val="00D758C7"/>
    <w:rsid w:val="00D7703E"/>
    <w:rsid w:val="00D81ADB"/>
    <w:rsid w:val="00D82385"/>
    <w:rsid w:val="00D86564"/>
    <w:rsid w:val="00D867AE"/>
    <w:rsid w:val="00D940F4"/>
    <w:rsid w:val="00D944A0"/>
    <w:rsid w:val="00D96D27"/>
    <w:rsid w:val="00DA2734"/>
    <w:rsid w:val="00DA3F64"/>
    <w:rsid w:val="00DB1819"/>
    <w:rsid w:val="00DB2ED4"/>
    <w:rsid w:val="00DB328C"/>
    <w:rsid w:val="00DB6D59"/>
    <w:rsid w:val="00DC0799"/>
    <w:rsid w:val="00DC1555"/>
    <w:rsid w:val="00DC1D75"/>
    <w:rsid w:val="00DC2075"/>
    <w:rsid w:val="00DF56F7"/>
    <w:rsid w:val="00DF7202"/>
    <w:rsid w:val="00E00248"/>
    <w:rsid w:val="00E03F85"/>
    <w:rsid w:val="00E04B83"/>
    <w:rsid w:val="00E11E72"/>
    <w:rsid w:val="00E21CBB"/>
    <w:rsid w:val="00E22E3E"/>
    <w:rsid w:val="00E325D9"/>
    <w:rsid w:val="00E4131D"/>
    <w:rsid w:val="00E527FE"/>
    <w:rsid w:val="00E60799"/>
    <w:rsid w:val="00E702D3"/>
    <w:rsid w:val="00E72D79"/>
    <w:rsid w:val="00E86CD2"/>
    <w:rsid w:val="00E954FA"/>
    <w:rsid w:val="00EA3060"/>
    <w:rsid w:val="00EA321D"/>
    <w:rsid w:val="00EC1520"/>
    <w:rsid w:val="00EC7711"/>
    <w:rsid w:val="00EE159D"/>
    <w:rsid w:val="00EF655A"/>
    <w:rsid w:val="00F00045"/>
    <w:rsid w:val="00F01DF8"/>
    <w:rsid w:val="00F17780"/>
    <w:rsid w:val="00F2372E"/>
    <w:rsid w:val="00F23E04"/>
    <w:rsid w:val="00F30B21"/>
    <w:rsid w:val="00F319E3"/>
    <w:rsid w:val="00F373C5"/>
    <w:rsid w:val="00F418CD"/>
    <w:rsid w:val="00F43143"/>
    <w:rsid w:val="00F45659"/>
    <w:rsid w:val="00F51737"/>
    <w:rsid w:val="00F5321B"/>
    <w:rsid w:val="00F5408F"/>
    <w:rsid w:val="00F65233"/>
    <w:rsid w:val="00F73BFA"/>
    <w:rsid w:val="00F7604E"/>
    <w:rsid w:val="00F82833"/>
    <w:rsid w:val="00F838F8"/>
    <w:rsid w:val="00F918B5"/>
    <w:rsid w:val="00F91A66"/>
    <w:rsid w:val="00F9627D"/>
    <w:rsid w:val="00FB6095"/>
    <w:rsid w:val="00FD7BB9"/>
    <w:rsid w:val="00FE351D"/>
    <w:rsid w:val="00FF4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1B1519"/>
  <w15:chartTrackingRefBased/>
  <w15:docId w15:val="{A5BBD8AA-7ED4-4E4B-8ECF-9E7FF6D8A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823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82385"/>
  </w:style>
  <w:style w:type="paragraph" w:styleId="Pidipagina">
    <w:name w:val="footer"/>
    <w:basedOn w:val="Normale"/>
    <w:link w:val="PidipaginaCarattere"/>
    <w:uiPriority w:val="99"/>
    <w:unhideWhenUsed/>
    <w:rsid w:val="00D823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82385"/>
  </w:style>
  <w:style w:type="table" w:styleId="Grigliatabella">
    <w:name w:val="Table Grid"/>
    <w:basedOn w:val="Tabellanormale"/>
    <w:uiPriority w:val="39"/>
    <w:rsid w:val="00D823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D82385"/>
    <w:rPr>
      <w:color w:val="0563C1" w:themeColor="hyperlink"/>
      <w:u w:val="single"/>
    </w:rPr>
  </w:style>
  <w:style w:type="character" w:customStyle="1" w:styleId="UnresolvedMention1">
    <w:name w:val="Unresolved Mention1"/>
    <w:basedOn w:val="Carpredefinitoparagrafo"/>
    <w:uiPriority w:val="99"/>
    <w:semiHidden/>
    <w:unhideWhenUsed/>
    <w:rsid w:val="00D82385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A45ECA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302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36D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36DB6"/>
    <w:rPr>
      <w:rFonts w:ascii="Segoe UI" w:hAnsi="Segoe UI" w:cs="Segoe UI"/>
      <w:sz w:val="18"/>
      <w:szCs w:val="18"/>
    </w:rPr>
  </w:style>
  <w:style w:type="character" w:customStyle="1" w:styleId="UnresolvedMention2">
    <w:name w:val="Unresolved Mention2"/>
    <w:basedOn w:val="Carpredefinitoparagrafo"/>
    <w:uiPriority w:val="99"/>
    <w:semiHidden/>
    <w:unhideWhenUsed/>
    <w:rsid w:val="000625C4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42BA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686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ict.fbk.eu/units-hlt-mt-e2esl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2</Pages>
  <Words>388</Words>
  <Characters>2212</Characters>
  <Application>Microsoft Office Word</Application>
  <DocSecurity>0</DocSecurity>
  <Lines>18</Lines>
  <Paragraphs>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Salvatore Romano</dc:creator>
  <cp:keywords/>
  <dc:description/>
  <cp:lastModifiedBy>Viviana Lupi</cp:lastModifiedBy>
  <cp:revision>96</cp:revision>
  <cp:lastPrinted>2019-05-15T13:05:00Z</cp:lastPrinted>
  <dcterms:created xsi:type="dcterms:W3CDTF">2019-09-06T09:50:00Z</dcterms:created>
  <dcterms:modified xsi:type="dcterms:W3CDTF">2019-09-12T08:28:00Z</dcterms:modified>
</cp:coreProperties>
</file>